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E01D" w14:textId="77777777" w:rsidR="000A4049" w:rsidRPr="000A4049" w:rsidRDefault="000A4049" w:rsidP="000A4049">
      <w:pPr>
        <w:jc w:val="both"/>
        <w:rPr>
          <w:rFonts w:ascii="Calibri" w:hAnsi="Calibri" w:cs="Calibri"/>
          <w:b/>
          <w:sz w:val="22"/>
          <w:szCs w:val="22"/>
        </w:rPr>
      </w:pPr>
      <w:r w:rsidRPr="000A4049">
        <w:rPr>
          <w:rFonts w:ascii="Calibri" w:hAnsi="Calibri" w:cs="Calibri"/>
          <w:b/>
          <w:sz w:val="22"/>
          <w:szCs w:val="22"/>
        </w:rPr>
        <w:t>WASHINGTON COUNTY HOSPITAL AND CLINICS</w:t>
      </w:r>
    </w:p>
    <w:p w14:paraId="515E8509" w14:textId="77777777" w:rsidR="000A4049" w:rsidRPr="000A4049" w:rsidRDefault="000A4049" w:rsidP="000A4049">
      <w:pPr>
        <w:jc w:val="both"/>
        <w:rPr>
          <w:rFonts w:ascii="Calibri" w:hAnsi="Calibri" w:cs="Calibri"/>
          <w:b/>
          <w:sz w:val="22"/>
          <w:szCs w:val="22"/>
        </w:rPr>
      </w:pPr>
      <w:r w:rsidRPr="000A4049">
        <w:rPr>
          <w:rFonts w:ascii="Calibri" w:hAnsi="Calibri" w:cs="Calibri"/>
          <w:b/>
          <w:sz w:val="22"/>
          <w:szCs w:val="22"/>
        </w:rPr>
        <w:t>Meeting of the Board of Trustees</w:t>
      </w:r>
    </w:p>
    <w:p w14:paraId="32229591" w14:textId="7D4375FC" w:rsidR="000A4049" w:rsidRPr="000A4049" w:rsidRDefault="00AD3C27" w:rsidP="000A4049">
      <w:pPr>
        <w:jc w:val="both"/>
        <w:rPr>
          <w:rFonts w:ascii="Calibri" w:hAnsi="Calibri" w:cs="Calibri"/>
          <w:b/>
          <w:sz w:val="22"/>
          <w:szCs w:val="22"/>
        </w:rPr>
      </w:pPr>
      <w:r>
        <w:rPr>
          <w:rFonts w:ascii="Calibri" w:hAnsi="Calibri" w:cs="Calibri"/>
          <w:b/>
          <w:sz w:val="22"/>
          <w:szCs w:val="22"/>
        </w:rPr>
        <w:t>June 29</w:t>
      </w:r>
      <w:r w:rsidR="00DD4F10">
        <w:rPr>
          <w:rFonts w:ascii="Calibri" w:hAnsi="Calibri" w:cs="Calibri"/>
          <w:b/>
          <w:sz w:val="22"/>
          <w:szCs w:val="22"/>
        </w:rPr>
        <w:t>,</w:t>
      </w:r>
      <w:r w:rsidR="001C21C6">
        <w:rPr>
          <w:rFonts w:ascii="Calibri" w:hAnsi="Calibri" w:cs="Calibri"/>
          <w:b/>
          <w:sz w:val="22"/>
          <w:szCs w:val="22"/>
        </w:rPr>
        <w:t xml:space="preserve"> 2023</w:t>
      </w:r>
      <w:r w:rsidR="000A4049" w:rsidRPr="000A4049">
        <w:rPr>
          <w:rFonts w:ascii="Calibri" w:hAnsi="Calibri" w:cs="Calibri"/>
          <w:b/>
          <w:sz w:val="22"/>
          <w:szCs w:val="22"/>
        </w:rPr>
        <w:t xml:space="preserve"> – 4:00 p.m.</w:t>
      </w:r>
    </w:p>
    <w:p w14:paraId="13B97744" w14:textId="3F5020F9" w:rsidR="000A4049" w:rsidRDefault="00A6218F" w:rsidP="000A4049">
      <w:pPr>
        <w:jc w:val="cente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264" behindDoc="1" locked="0" layoutInCell="1" allowOverlap="1" wp14:anchorId="5135C8D9" wp14:editId="37C0D0E5">
                <wp:simplePos x="0" y="0"/>
                <wp:positionH relativeFrom="margin">
                  <wp:align>center</wp:align>
                </wp:positionH>
                <wp:positionV relativeFrom="page">
                  <wp:posOffset>1295400</wp:posOffset>
                </wp:positionV>
                <wp:extent cx="4556760" cy="14605"/>
                <wp:effectExtent l="19050" t="19050" r="34290" b="23495"/>
                <wp:wrapNone/>
                <wp:docPr id="1" name="Straight Connector 1"/>
                <wp:cNvGraphicFramePr/>
                <a:graphic xmlns:a="http://schemas.openxmlformats.org/drawingml/2006/main">
                  <a:graphicData uri="http://schemas.microsoft.com/office/word/2010/wordprocessingShape">
                    <wps:wsp>
                      <wps:cNvCnPr/>
                      <wps:spPr>
                        <a:xfrm flipV="1">
                          <a:off x="0" y="0"/>
                          <a:ext cx="4556760" cy="1460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F6DCDE" id="Straight Connector 1" o:spid="_x0000_s1026" style="position:absolute;flip:y;z-index:-251657216;visibility:visible;mso-wrap-style:square;mso-wrap-distance-left:9pt;mso-wrap-distance-top:0;mso-wrap-distance-right:9pt;mso-wrap-distance-bottom:0;mso-position-horizontal:center;mso-position-horizontal-relative:margin;mso-position-vertical:absolute;mso-position-vertical-relative:page" from="0,102pt" to="358.8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" strokecolor="black [3200]" strokeweight="2.25pt">
                <v:stroke joinstyle="miter"/>
                <w10:wrap anchorx="margin" anchory="page"/>
              </v:line>
            </w:pict>
          </mc:Fallback>
        </mc:AlternateContent>
      </w:r>
    </w:p>
    <w:p w14:paraId="6ACF39C4" w14:textId="1410189B" w:rsidR="000A4049" w:rsidRPr="00A6218F" w:rsidRDefault="000A4049" w:rsidP="00A6218F">
      <w:pPr>
        <w:spacing w:before="120" w:after="120"/>
        <w:jc w:val="both"/>
        <w:rPr>
          <w:rFonts w:ascii="Calibri" w:hAnsi="Calibri" w:cs="Calibri"/>
          <w:sz w:val="22"/>
          <w:szCs w:val="22"/>
        </w:rPr>
      </w:pPr>
      <w:r w:rsidRPr="007751D5">
        <w:rPr>
          <w:rFonts w:ascii="Calibri" w:hAnsi="Calibri" w:cs="Calibri"/>
          <w:sz w:val="22"/>
          <w:szCs w:val="22"/>
        </w:rPr>
        <w:t xml:space="preserve">The Washington County Hospital and Clinics Board of Trustees met in the Robert Nicola Conference room to conduct the monthly Board meeting on </w:t>
      </w:r>
      <w:r w:rsidR="00457470">
        <w:rPr>
          <w:rFonts w:ascii="Calibri" w:hAnsi="Calibri" w:cs="Calibri"/>
          <w:sz w:val="22"/>
          <w:szCs w:val="22"/>
        </w:rPr>
        <w:t>Thursday</w:t>
      </w:r>
      <w:r w:rsidR="00296FB6">
        <w:rPr>
          <w:rFonts w:ascii="Calibri" w:hAnsi="Calibri" w:cs="Calibri"/>
          <w:sz w:val="22"/>
          <w:szCs w:val="22"/>
        </w:rPr>
        <w:t xml:space="preserve">, </w:t>
      </w:r>
      <w:r w:rsidR="00AD3C27">
        <w:rPr>
          <w:rFonts w:ascii="Calibri" w:hAnsi="Calibri" w:cs="Calibri"/>
          <w:sz w:val="22"/>
          <w:szCs w:val="22"/>
        </w:rPr>
        <w:t>June 29</w:t>
      </w:r>
      <w:r w:rsidR="00296FB6">
        <w:rPr>
          <w:rFonts w:ascii="Calibri" w:hAnsi="Calibri" w:cs="Calibri"/>
          <w:sz w:val="22"/>
          <w:szCs w:val="22"/>
        </w:rPr>
        <w:t>, 2023</w:t>
      </w:r>
      <w:r w:rsidRPr="007751D5">
        <w:rPr>
          <w:rFonts w:ascii="Calibri" w:hAnsi="Calibri" w:cs="Calibri"/>
          <w:sz w:val="22"/>
          <w:szCs w:val="22"/>
        </w:rPr>
        <w:t xml:space="preserve"> at 4:</w:t>
      </w:r>
      <w:r w:rsidR="006B7F70">
        <w:rPr>
          <w:rFonts w:ascii="Calibri" w:hAnsi="Calibri" w:cs="Calibri"/>
          <w:sz w:val="22"/>
          <w:szCs w:val="22"/>
        </w:rPr>
        <w:t>0</w:t>
      </w:r>
      <w:r w:rsidR="002E6D19">
        <w:rPr>
          <w:rFonts w:ascii="Calibri" w:hAnsi="Calibri" w:cs="Calibri"/>
          <w:sz w:val="22"/>
          <w:szCs w:val="22"/>
        </w:rPr>
        <w:t>0</w:t>
      </w:r>
      <w:r w:rsidRPr="007751D5">
        <w:rPr>
          <w:rFonts w:ascii="Calibri" w:hAnsi="Calibri" w:cs="Calibri"/>
          <w:sz w:val="22"/>
          <w:szCs w:val="22"/>
        </w:rPr>
        <w:t xml:space="preserve"> p.m. Board Members present were </w:t>
      </w:r>
      <w:r w:rsidR="00AD3C27">
        <w:rPr>
          <w:rFonts w:ascii="Calibri" w:hAnsi="Calibri" w:cs="Calibri"/>
          <w:sz w:val="22"/>
          <w:szCs w:val="22"/>
        </w:rPr>
        <w:t xml:space="preserve">David Bruns, Ann Williams, </w:t>
      </w:r>
      <w:r w:rsidR="00DD4F10">
        <w:rPr>
          <w:rFonts w:ascii="Calibri" w:hAnsi="Calibri" w:cs="Calibri"/>
          <w:sz w:val="22"/>
          <w:szCs w:val="22"/>
        </w:rPr>
        <w:t>Sue Basten</w:t>
      </w:r>
      <w:r w:rsidRPr="007751D5">
        <w:rPr>
          <w:rFonts w:ascii="Calibri" w:hAnsi="Calibri" w:cs="Calibri"/>
          <w:sz w:val="22"/>
          <w:szCs w:val="22"/>
        </w:rPr>
        <w:t xml:space="preserve">, Mike Driscoll, </w:t>
      </w:r>
      <w:r w:rsidR="00A31A77">
        <w:rPr>
          <w:rFonts w:ascii="Calibri" w:hAnsi="Calibri" w:cs="Calibri"/>
          <w:sz w:val="22"/>
          <w:szCs w:val="22"/>
        </w:rPr>
        <w:t xml:space="preserve">Ed Weeks, Mike Van Osdol, </w:t>
      </w:r>
      <w:r w:rsidRPr="007751D5">
        <w:rPr>
          <w:rFonts w:ascii="Calibri" w:hAnsi="Calibri" w:cs="Calibri"/>
          <w:sz w:val="22"/>
          <w:szCs w:val="22"/>
        </w:rPr>
        <w:t xml:space="preserve">and </w:t>
      </w:r>
      <w:r w:rsidR="00AD3C27">
        <w:rPr>
          <w:rFonts w:ascii="Calibri" w:hAnsi="Calibri" w:cs="Calibri"/>
          <w:sz w:val="22"/>
          <w:szCs w:val="22"/>
        </w:rPr>
        <w:t>David Mitchell</w:t>
      </w:r>
      <w:r w:rsidRPr="007751D5">
        <w:rPr>
          <w:rFonts w:ascii="Calibri" w:hAnsi="Calibri" w:cs="Calibri"/>
          <w:sz w:val="22"/>
          <w:szCs w:val="22"/>
        </w:rPr>
        <w:t>.</w:t>
      </w:r>
      <w:r w:rsidR="00296FB6">
        <w:rPr>
          <w:rFonts w:ascii="Calibri" w:hAnsi="Calibri" w:cs="Calibri"/>
          <w:sz w:val="22"/>
          <w:szCs w:val="22"/>
        </w:rPr>
        <w:t xml:space="preserve"> </w:t>
      </w:r>
      <w:r w:rsidRPr="007751D5">
        <w:rPr>
          <w:rFonts w:ascii="Calibri" w:hAnsi="Calibri" w:cs="Calibri"/>
          <w:sz w:val="22"/>
          <w:szCs w:val="22"/>
        </w:rPr>
        <w:t xml:space="preserve">Also present were Todd Patterson, Andrea Leyden, </w:t>
      </w:r>
      <w:r w:rsidR="002936BE">
        <w:rPr>
          <w:rFonts w:ascii="Calibri" w:hAnsi="Calibri" w:cs="Calibri"/>
          <w:sz w:val="22"/>
          <w:szCs w:val="22"/>
        </w:rPr>
        <w:t>Stephan Schomer, MD</w:t>
      </w:r>
      <w:r w:rsidR="00C25E1D">
        <w:rPr>
          <w:rFonts w:ascii="Calibri" w:hAnsi="Calibri" w:cs="Calibri"/>
          <w:sz w:val="22"/>
          <w:szCs w:val="22"/>
        </w:rPr>
        <w:t xml:space="preserve">, </w:t>
      </w:r>
      <w:r w:rsidR="00AD3C27">
        <w:rPr>
          <w:rFonts w:ascii="Calibri" w:hAnsi="Calibri" w:cs="Calibri"/>
          <w:sz w:val="22"/>
          <w:szCs w:val="22"/>
        </w:rPr>
        <w:t xml:space="preserve">Lisa Zavala, </w:t>
      </w:r>
      <w:r w:rsidRPr="007751D5">
        <w:rPr>
          <w:rFonts w:ascii="Calibri" w:hAnsi="Calibri" w:cs="Calibri"/>
          <w:sz w:val="22"/>
          <w:szCs w:val="22"/>
        </w:rPr>
        <w:t>and Shelli Cleverley</w:t>
      </w:r>
      <w:r w:rsidR="00F80DA9">
        <w:rPr>
          <w:rFonts w:ascii="Calibri" w:hAnsi="Calibri" w:cs="Calibri"/>
          <w:sz w:val="22"/>
          <w:szCs w:val="22"/>
        </w:rPr>
        <w:t xml:space="preserve">. </w:t>
      </w:r>
    </w:p>
    <w:p w14:paraId="42FF5FEE" w14:textId="6D72DF7A" w:rsidR="00976805" w:rsidRPr="00976805" w:rsidRDefault="00976805" w:rsidP="000A4049">
      <w:pPr>
        <w:jc w:val="both"/>
        <w:rPr>
          <w:rFonts w:ascii="Calibri" w:hAnsi="Calibri" w:cs="Calibri"/>
          <w:iCs/>
          <w:sz w:val="22"/>
          <w:szCs w:val="22"/>
        </w:rPr>
      </w:pPr>
      <w:r>
        <w:rPr>
          <w:rFonts w:ascii="Calibri" w:hAnsi="Calibri" w:cs="Calibri"/>
          <w:i/>
          <w:sz w:val="22"/>
          <w:szCs w:val="22"/>
        </w:rPr>
        <w:t xml:space="preserve">Recorder: </w:t>
      </w:r>
      <w:r w:rsidR="00062944">
        <w:rPr>
          <w:rFonts w:ascii="Calibri" w:hAnsi="Calibri" w:cs="Calibri"/>
          <w:sz w:val="22"/>
          <w:szCs w:val="22"/>
        </w:rPr>
        <w:t>Vina Seeley</w:t>
      </w:r>
    </w:p>
    <w:p w14:paraId="2AE80951" w14:textId="3105B50C" w:rsidR="000A4049" w:rsidRPr="007751D5" w:rsidRDefault="000A4049" w:rsidP="000A4049">
      <w:pPr>
        <w:jc w:val="both"/>
        <w:rPr>
          <w:rFonts w:ascii="Calibri" w:hAnsi="Calibri" w:cs="Calibri"/>
          <w:sz w:val="22"/>
          <w:szCs w:val="22"/>
        </w:rPr>
      </w:pPr>
      <w:r w:rsidRPr="007751D5">
        <w:rPr>
          <w:rFonts w:ascii="Calibri" w:hAnsi="Calibri" w:cs="Calibri"/>
          <w:i/>
          <w:sz w:val="22"/>
          <w:szCs w:val="22"/>
        </w:rPr>
        <w:t>Press</w:t>
      </w:r>
      <w:r w:rsidRPr="007751D5">
        <w:rPr>
          <w:rFonts w:ascii="Calibri" w:hAnsi="Calibri" w:cs="Calibri"/>
          <w:sz w:val="22"/>
          <w:szCs w:val="22"/>
        </w:rPr>
        <w:t>:  None</w:t>
      </w:r>
    </w:p>
    <w:p w14:paraId="436843CD" w14:textId="3CE5BF6C" w:rsidR="00DD4F10" w:rsidRPr="00E60E56" w:rsidRDefault="000A4049" w:rsidP="000A4049">
      <w:pPr>
        <w:jc w:val="both"/>
        <w:rPr>
          <w:rFonts w:ascii="Calibri" w:hAnsi="Calibri" w:cs="Calibri"/>
          <w:iCs/>
          <w:sz w:val="22"/>
          <w:szCs w:val="22"/>
        </w:rPr>
      </w:pPr>
      <w:r w:rsidRPr="007751D5">
        <w:rPr>
          <w:rFonts w:ascii="Calibri" w:hAnsi="Calibri" w:cs="Calibri"/>
          <w:i/>
          <w:sz w:val="22"/>
          <w:szCs w:val="22"/>
        </w:rPr>
        <w:t>Medical Staff:</w:t>
      </w:r>
      <w:r w:rsidR="00E60E56">
        <w:rPr>
          <w:rFonts w:ascii="Calibri" w:hAnsi="Calibri" w:cs="Calibri"/>
          <w:i/>
          <w:sz w:val="22"/>
          <w:szCs w:val="22"/>
        </w:rPr>
        <w:t xml:space="preserve"> </w:t>
      </w:r>
      <w:r w:rsidR="009C451D">
        <w:rPr>
          <w:rFonts w:ascii="Calibri" w:hAnsi="Calibri" w:cs="Calibri"/>
          <w:iCs/>
          <w:sz w:val="22"/>
          <w:szCs w:val="22"/>
        </w:rPr>
        <w:t>Jamie Greiner, MD</w:t>
      </w:r>
    </w:p>
    <w:p w14:paraId="5E030295" w14:textId="22173EAC" w:rsidR="000A4049" w:rsidRPr="007751D5" w:rsidRDefault="000A4049" w:rsidP="000A4049">
      <w:pPr>
        <w:jc w:val="both"/>
        <w:rPr>
          <w:rFonts w:ascii="Calibri" w:hAnsi="Calibri" w:cs="Calibri"/>
          <w:sz w:val="22"/>
          <w:szCs w:val="22"/>
        </w:rPr>
      </w:pPr>
      <w:r w:rsidRPr="007751D5">
        <w:rPr>
          <w:rFonts w:ascii="Calibri" w:hAnsi="Calibri" w:cs="Calibri"/>
          <w:i/>
          <w:sz w:val="22"/>
          <w:szCs w:val="22"/>
        </w:rPr>
        <w:t>Public</w:t>
      </w:r>
      <w:r w:rsidRPr="007751D5">
        <w:rPr>
          <w:rFonts w:ascii="Calibri" w:hAnsi="Calibri" w:cs="Calibri"/>
          <w:sz w:val="22"/>
          <w:szCs w:val="22"/>
        </w:rPr>
        <w:t xml:space="preserve">: </w:t>
      </w:r>
      <w:r w:rsidR="00296FB6">
        <w:rPr>
          <w:rFonts w:ascii="Calibri" w:hAnsi="Calibri" w:cs="Calibri"/>
          <w:sz w:val="22"/>
          <w:szCs w:val="22"/>
        </w:rPr>
        <w:t>None</w:t>
      </w:r>
      <w:r w:rsidRPr="007751D5">
        <w:rPr>
          <w:rFonts w:ascii="Calibri" w:hAnsi="Calibri" w:cs="Calibri"/>
          <w:sz w:val="22"/>
          <w:szCs w:val="22"/>
        </w:rPr>
        <w:t xml:space="preserve">       </w:t>
      </w:r>
    </w:p>
    <w:p w14:paraId="37529D32" w14:textId="4D09F735" w:rsidR="000A4049" w:rsidRPr="00A6218F" w:rsidRDefault="000A4049" w:rsidP="00A6218F">
      <w:pPr>
        <w:spacing w:after="120"/>
        <w:jc w:val="both"/>
        <w:rPr>
          <w:rFonts w:ascii="Calibri" w:hAnsi="Calibri" w:cs="Calibri"/>
          <w:sz w:val="22"/>
          <w:szCs w:val="22"/>
        </w:rPr>
      </w:pPr>
      <w:r w:rsidRPr="007751D5">
        <w:rPr>
          <w:rFonts w:ascii="Calibri" w:hAnsi="Calibri" w:cs="Calibri"/>
          <w:i/>
          <w:sz w:val="22"/>
          <w:szCs w:val="22"/>
        </w:rPr>
        <w:t>WCHC Staff</w:t>
      </w:r>
      <w:r w:rsidRPr="007751D5">
        <w:rPr>
          <w:rFonts w:ascii="Calibri" w:hAnsi="Calibri" w:cs="Calibri"/>
          <w:sz w:val="22"/>
          <w:szCs w:val="22"/>
        </w:rPr>
        <w:t xml:space="preserve">: </w:t>
      </w:r>
      <w:bookmarkStart w:id="0" w:name="_Hlk128061700"/>
      <w:r w:rsidR="00DD4F10">
        <w:rPr>
          <w:rFonts w:ascii="Calibri" w:hAnsi="Calibri" w:cs="Calibri"/>
          <w:sz w:val="22"/>
          <w:szCs w:val="22"/>
        </w:rPr>
        <w:t xml:space="preserve">Jessica Reed, </w:t>
      </w:r>
      <w:r w:rsidR="002E6D19">
        <w:rPr>
          <w:rFonts w:ascii="Calibri" w:hAnsi="Calibri" w:cs="Calibri"/>
          <w:sz w:val="22"/>
          <w:szCs w:val="22"/>
        </w:rPr>
        <w:t xml:space="preserve">Annie Dechant, Crystal Herbert, </w:t>
      </w:r>
      <w:r w:rsidR="00C30D6B" w:rsidRPr="003935B8">
        <w:rPr>
          <w:rFonts w:ascii="Calibri" w:hAnsi="Calibri" w:cs="Calibri"/>
          <w:sz w:val="22"/>
          <w:szCs w:val="22"/>
        </w:rPr>
        <w:t xml:space="preserve">Rachelle Sobaski, </w:t>
      </w:r>
      <w:r w:rsidR="00DD4F10">
        <w:rPr>
          <w:rFonts w:ascii="Calibri" w:hAnsi="Calibri" w:cs="Calibri"/>
          <w:sz w:val="22"/>
          <w:szCs w:val="22"/>
        </w:rPr>
        <w:t xml:space="preserve">Lucas Kroll, </w:t>
      </w:r>
      <w:bookmarkEnd w:id="0"/>
      <w:r w:rsidR="0055370B">
        <w:rPr>
          <w:rFonts w:ascii="Calibri" w:hAnsi="Calibri" w:cs="Calibri"/>
          <w:sz w:val="22"/>
          <w:szCs w:val="22"/>
        </w:rPr>
        <w:t>Amanda Van Weelden,</w:t>
      </w:r>
      <w:r w:rsidR="002E6D19">
        <w:rPr>
          <w:rFonts w:ascii="Calibri" w:hAnsi="Calibri" w:cs="Calibri"/>
          <w:sz w:val="22"/>
          <w:szCs w:val="22"/>
        </w:rPr>
        <w:t xml:space="preserve"> </w:t>
      </w:r>
      <w:r w:rsidR="00D041B8">
        <w:rPr>
          <w:rFonts w:ascii="Calibri" w:hAnsi="Calibri" w:cs="Calibri"/>
          <w:sz w:val="22"/>
          <w:szCs w:val="22"/>
        </w:rPr>
        <w:t xml:space="preserve">Amanda Kemp, </w:t>
      </w:r>
      <w:r w:rsidR="002E6D19">
        <w:rPr>
          <w:rFonts w:ascii="Calibri" w:hAnsi="Calibri" w:cs="Calibri"/>
          <w:sz w:val="22"/>
          <w:szCs w:val="22"/>
        </w:rPr>
        <w:t>Bob Emry, Denyse Gipple, Craig Pettit, and Brian Bockting</w:t>
      </w:r>
      <w:r w:rsidR="002936BE" w:rsidRPr="003935B8">
        <w:rPr>
          <w:rFonts w:ascii="Calibri" w:hAnsi="Calibri" w:cs="Calibri"/>
          <w:sz w:val="22"/>
          <w:szCs w:val="22"/>
        </w:rPr>
        <w:t>.</w:t>
      </w:r>
    </w:p>
    <w:p w14:paraId="0780B274" w14:textId="1ACE5E70" w:rsidR="000A4049" w:rsidRPr="00A6218F" w:rsidRDefault="005B0F68" w:rsidP="00A6218F">
      <w:pPr>
        <w:spacing w:after="120"/>
        <w:jc w:val="both"/>
        <w:rPr>
          <w:rFonts w:ascii="Calibri" w:hAnsi="Calibri" w:cs="Calibri"/>
          <w:sz w:val="22"/>
          <w:szCs w:val="22"/>
        </w:rPr>
      </w:pPr>
      <w:r>
        <w:rPr>
          <w:rFonts w:ascii="Calibri" w:hAnsi="Calibri" w:cs="Calibri"/>
          <w:sz w:val="22"/>
          <w:szCs w:val="22"/>
        </w:rPr>
        <w:t>Bruns</w:t>
      </w:r>
      <w:r w:rsidR="000A4049" w:rsidRPr="007751D5">
        <w:rPr>
          <w:rFonts w:ascii="Calibri" w:hAnsi="Calibri" w:cs="Calibri"/>
          <w:sz w:val="22"/>
          <w:szCs w:val="22"/>
        </w:rPr>
        <w:t xml:space="preserve"> called the meeting to order at 4:</w:t>
      </w:r>
      <w:r w:rsidR="006B7F70">
        <w:rPr>
          <w:rFonts w:ascii="Calibri" w:hAnsi="Calibri" w:cs="Calibri"/>
          <w:sz w:val="22"/>
          <w:szCs w:val="22"/>
        </w:rPr>
        <w:t>0</w:t>
      </w:r>
      <w:r w:rsidR="002E6D19">
        <w:rPr>
          <w:rFonts w:ascii="Calibri" w:hAnsi="Calibri" w:cs="Calibri"/>
          <w:sz w:val="22"/>
          <w:szCs w:val="22"/>
        </w:rPr>
        <w:t>4</w:t>
      </w:r>
      <w:r w:rsidR="000A4049" w:rsidRPr="007751D5">
        <w:rPr>
          <w:rFonts w:ascii="Calibri" w:hAnsi="Calibri" w:cs="Calibri"/>
          <w:sz w:val="22"/>
          <w:szCs w:val="22"/>
        </w:rPr>
        <w:t xml:space="preserve"> p.m.  </w:t>
      </w:r>
    </w:p>
    <w:p w14:paraId="6F4AB99F" w14:textId="77777777"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 xml:space="preserve">REVIEW AGENDA  </w:t>
      </w:r>
    </w:p>
    <w:p w14:paraId="365C8FA3" w14:textId="6C08688C" w:rsidR="00400F59" w:rsidRPr="00DD4F10" w:rsidRDefault="00DD4F10" w:rsidP="00400F59">
      <w:pPr>
        <w:pStyle w:val="ListParagraph"/>
        <w:numPr>
          <w:ilvl w:val="0"/>
          <w:numId w:val="14"/>
        </w:numPr>
        <w:jc w:val="both"/>
        <w:rPr>
          <w:rFonts w:cs="Calibri"/>
        </w:rPr>
      </w:pPr>
      <w:r>
        <w:rPr>
          <w:rFonts w:cs="Calibri"/>
        </w:rPr>
        <w:t>No Changes</w:t>
      </w:r>
    </w:p>
    <w:p w14:paraId="37BD1935" w14:textId="35C5060B" w:rsidR="000A4049" w:rsidRPr="007751D5" w:rsidRDefault="000A4049" w:rsidP="00A6218F">
      <w:pPr>
        <w:jc w:val="both"/>
        <w:rPr>
          <w:rFonts w:ascii="Calibri" w:hAnsi="Calibri" w:cs="Calibri"/>
          <w:bCs/>
          <w:sz w:val="22"/>
          <w:szCs w:val="22"/>
        </w:rPr>
      </w:pPr>
      <w:r w:rsidRPr="007751D5">
        <w:rPr>
          <w:rFonts w:ascii="Calibri" w:hAnsi="Calibri" w:cs="Calibri"/>
          <w:b/>
          <w:sz w:val="22"/>
          <w:szCs w:val="22"/>
        </w:rPr>
        <w:t xml:space="preserve">MINUTES </w:t>
      </w:r>
      <w:r w:rsidRPr="007751D5">
        <w:rPr>
          <w:rFonts w:ascii="Calibri" w:hAnsi="Calibri" w:cs="Calibri"/>
          <w:bCs/>
          <w:sz w:val="22"/>
          <w:szCs w:val="22"/>
        </w:rPr>
        <w:t>(</w:t>
      </w:r>
      <w:r w:rsidR="005B0F68">
        <w:rPr>
          <w:rFonts w:ascii="Calibri" w:hAnsi="Calibri" w:cs="Calibri"/>
          <w:bCs/>
          <w:sz w:val="22"/>
          <w:szCs w:val="22"/>
        </w:rPr>
        <w:t>Bruns</w:t>
      </w:r>
      <w:r w:rsidRPr="007751D5">
        <w:rPr>
          <w:rFonts w:ascii="Calibri" w:hAnsi="Calibri" w:cs="Calibri"/>
          <w:bCs/>
          <w:sz w:val="22"/>
          <w:szCs w:val="22"/>
        </w:rPr>
        <w:t xml:space="preserve">) </w:t>
      </w:r>
    </w:p>
    <w:p w14:paraId="0C54D9EA" w14:textId="6D232CCD" w:rsidR="000A4049" w:rsidRPr="00A6218F" w:rsidRDefault="000A4049" w:rsidP="00A6218F">
      <w:pPr>
        <w:spacing w:after="120"/>
        <w:jc w:val="both"/>
        <w:rPr>
          <w:rFonts w:ascii="Calibri" w:hAnsi="Calibri" w:cs="Calibri"/>
          <w:bCs/>
          <w:sz w:val="22"/>
          <w:szCs w:val="22"/>
        </w:rPr>
      </w:pPr>
      <w:r w:rsidRPr="007751D5">
        <w:rPr>
          <w:rFonts w:ascii="Calibri" w:hAnsi="Calibri" w:cs="Calibri"/>
          <w:sz w:val="22"/>
          <w:szCs w:val="22"/>
        </w:rPr>
        <w:t>The</w:t>
      </w:r>
      <w:r w:rsidR="00062944">
        <w:rPr>
          <w:rFonts w:ascii="Calibri" w:hAnsi="Calibri" w:cs="Calibri"/>
          <w:sz w:val="22"/>
          <w:szCs w:val="22"/>
        </w:rPr>
        <w:t xml:space="preserve"> </w:t>
      </w:r>
      <w:r w:rsidR="00AD3C27">
        <w:rPr>
          <w:rFonts w:ascii="Calibri" w:hAnsi="Calibri" w:cs="Calibri"/>
          <w:sz w:val="22"/>
          <w:szCs w:val="22"/>
        </w:rPr>
        <w:t>May 25</w:t>
      </w:r>
      <w:r w:rsidR="00062944">
        <w:rPr>
          <w:rFonts w:ascii="Calibri" w:hAnsi="Calibri" w:cs="Calibri"/>
          <w:sz w:val="22"/>
          <w:szCs w:val="22"/>
        </w:rPr>
        <w:t>, 2023</w:t>
      </w:r>
      <w:r w:rsidRPr="007751D5">
        <w:rPr>
          <w:rFonts w:ascii="Calibri" w:hAnsi="Calibri" w:cs="Calibri"/>
          <w:sz w:val="22"/>
          <w:szCs w:val="22"/>
        </w:rPr>
        <w:t xml:space="preserve"> Board meeting minutes were presented</w:t>
      </w:r>
      <w:r w:rsidR="003935B8">
        <w:rPr>
          <w:rFonts w:ascii="Calibri" w:hAnsi="Calibri" w:cs="Calibri"/>
          <w:sz w:val="22"/>
          <w:szCs w:val="22"/>
        </w:rPr>
        <w:t xml:space="preserve">. </w:t>
      </w:r>
      <w:r w:rsidR="002936BE">
        <w:rPr>
          <w:rFonts w:ascii="Calibri" w:hAnsi="Calibri" w:cs="Calibri"/>
          <w:sz w:val="22"/>
          <w:szCs w:val="22"/>
        </w:rPr>
        <w:t xml:space="preserve">Minutes were </w:t>
      </w:r>
      <w:r w:rsidR="0055370B">
        <w:rPr>
          <w:rFonts w:ascii="Calibri" w:hAnsi="Calibri" w:cs="Calibri"/>
          <w:sz w:val="22"/>
          <w:szCs w:val="22"/>
        </w:rPr>
        <w:t xml:space="preserve">reviewed and </w:t>
      </w:r>
      <w:r w:rsidR="00296FB6">
        <w:rPr>
          <w:rFonts w:ascii="Calibri" w:hAnsi="Calibri" w:cs="Calibri"/>
          <w:sz w:val="22"/>
          <w:szCs w:val="22"/>
        </w:rPr>
        <w:t xml:space="preserve">approved </w:t>
      </w:r>
      <w:r w:rsidR="002936BE">
        <w:rPr>
          <w:rFonts w:ascii="Calibri" w:hAnsi="Calibri" w:cs="Calibri"/>
          <w:sz w:val="22"/>
          <w:szCs w:val="22"/>
        </w:rPr>
        <w:t xml:space="preserve">with </w:t>
      </w:r>
      <w:r w:rsidR="00296FB6">
        <w:rPr>
          <w:rFonts w:ascii="Calibri" w:hAnsi="Calibri" w:cs="Calibri"/>
          <w:sz w:val="22"/>
          <w:szCs w:val="22"/>
        </w:rPr>
        <w:t>a motion</w:t>
      </w:r>
      <w:r w:rsidR="00D16F92">
        <w:rPr>
          <w:rFonts w:ascii="Calibri" w:hAnsi="Calibri" w:cs="Calibri"/>
          <w:sz w:val="22"/>
          <w:szCs w:val="22"/>
        </w:rPr>
        <w:t xml:space="preserve"> made </w:t>
      </w:r>
      <w:r w:rsidRPr="007751D5">
        <w:rPr>
          <w:rFonts w:ascii="Calibri" w:hAnsi="Calibri" w:cs="Calibri"/>
          <w:sz w:val="22"/>
          <w:szCs w:val="22"/>
        </w:rPr>
        <w:t xml:space="preserve">by </w:t>
      </w:r>
      <w:r w:rsidR="00AD3C27">
        <w:rPr>
          <w:rFonts w:ascii="Calibri" w:hAnsi="Calibri" w:cs="Calibri"/>
          <w:sz w:val="22"/>
          <w:szCs w:val="22"/>
        </w:rPr>
        <w:t>Basten</w:t>
      </w:r>
      <w:r w:rsidRPr="007751D5">
        <w:rPr>
          <w:rFonts w:ascii="Calibri" w:hAnsi="Calibri" w:cs="Calibri"/>
          <w:sz w:val="22"/>
          <w:szCs w:val="22"/>
        </w:rPr>
        <w:t xml:space="preserve">, seconded by </w:t>
      </w:r>
      <w:r w:rsidR="00DD4F10">
        <w:rPr>
          <w:rFonts w:ascii="Calibri" w:hAnsi="Calibri" w:cs="Calibri"/>
          <w:sz w:val="22"/>
          <w:szCs w:val="22"/>
        </w:rPr>
        <w:t>Weeks</w:t>
      </w:r>
      <w:r w:rsidRPr="007751D5">
        <w:rPr>
          <w:rFonts w:ascii="Calibri" w:hAnsi="Calibri" w:cs="Calibri"/>
          <w:sz w:val="22"/>
          <w:szCs w:val="22"/>
        </w:rPr>
        <w:t xml:space="preserve">. Motion approved </w:t>
      </w:r>
      <w:r w:rsidR="00AD3C27">
        <w:rPr>
          <w:rFonts w:ascii="Calibri" w:hAnsi="Calibri" w:cs="Calibri"/>
          <w:sz w:val="22"/>
          <w:szCs w:val="22"/>
        </w:rPr>
        <w:t>7</w:t>
      </w:r>
      <w:r w:rsidR="00A91F82">
        <w:rPr>
          <w:rFonts w:ascii="Calibri" w:hAnsi="Calibri" w:cs="Calibri"/>
          <w:sz w:val="22"/>
          <w:szCs w:val="22"/>
        </w:rPr>
        <w:t>-0</w:t>
      </w:r>
      <w:r w:rsidRPr="007751D5">
        <w:rPr>
          <w:rFonts w:ascii="Calibri" w:hAnsi="Calibri" w:cs="Calibri"/>
          <w:sz w:val="22"/>
          <w:szCs w:val="22"/>
        </w:rPr>
        <w:t>.</w:t>
      </w:r>
      <w:r w:rsidRPr="007751D5">
        <w:rPr>
          <w:rFonts w:ascii="Calibri" w:hAnsi="Calibri" w:cs="Calibri"/>
          <w:sz w:val="24"/>
          <w:szCs w:val="24"/>
        </w:rPr>
        <w:t xml:space="preserve">   </w:t>
      </w:r>
    </w:p>
    <w:p w14:paraId="2E3894FD" w14:textId="77777777"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BOARD EDUCATION</w:t>
      </w:r>
    </w:p>
    <w:p w14:paraId="418AA169" w14:textId="7567EE6D" w:rsidR="00C251B5" w:rsidRDefault="00AD3C27" w:rsidP="00C251B5">
      <w:pPr>
        <w:numPr>
          <w:ilvl w:val="0"/>
          <w:numId w:val="2"/>
        </w:numPr>
        <w:jc w:val="both"/>
        <w:rPr>
          <w:rFonts w:ascii="Calibri" w:hAnsi="Calibri" w:cs="Calibri"/>
          <w:sz w:val="22"/>
          <w:szCs w:val="22"/>
        </w:rPr>
      </w:pPr>
      <w:r>
        <w:rPr>
          <w:rFonts w:ascii="Calibri" w:hAnsi="Calibri" w:cs="Calibri"/>
          <w:sz w:val="22"/>
          <w:szCs w:val="22"/>
        </w:rPr>
        <w:t>Quality Program Measure Trends Analysis</w:t>
      </w:r>
      <w:r w:rsidR="00A81E80">
        <w:rPr>
          <w:rFonts w:ascii="Calibri" w:hAnsi="Calibri" w:cs="Calibri"/>
          <w:sz w:val="22"/>
          <w:szCs w:val="22"/>
        </w:rPr>
        <w:t xml:space="preserve"> (</w:t>
      </w:r>
      <w:r>
        <w:rPr>
          <w:rFonts w:ascii="Calibri" w:hAnsi="Calibri" w:cs="Calibri"/>
          <w:sz w:val="22"/>
          <w:szCs w:val="22"/>
        </w:rPr>
        <w:t>Gipple</w:t>
      </w:r>
      <w:r w:rsidR="00A81E80">
        <w:rPr>
          <w:rFonts w:ascii="Calibri" w:hAnsi="Calibri" w:cs="Calibri"/>
          <w:sz w:val="22"/>
          <w:szCs w:val="22"/>
        </w:rPr>
        <w:t>)</w:t>
      </w:r>
    </w:p>
    <w:p w14:paraId="2584D66F" w14:textId="5F1FE49D" w:rsidR="00AD3C27" w:rsidRDefault="00AD3C27" w:rsidP="00942B2D">
      <w:pPr>
        <w:ind w:left="720"/>
        <w:jc w:val="both"/>
        <w:rPr>
          <w:rFonts w:ascii="Calibri" w:hAnsi="Calibri" w:cs="Calibri"/>
          <w:sz w:val="22"/>
          <w:szCs w:val="22"/>
        </w:rPr>
      </w:pPr>
      <w:r>
        <w:rPr>
          <w:rFonts w:ascii="Calibri" w:hAnsi="Calibri" w:cs="Calibri"/>
          <w:sz w:val="22"/>
          <w:szCs w:val="22"/>
        </w:rPr>
        <w:t>Gipple gave an overview of the data trends and discussed the importance of Quality</w:t>
      </w:r>
      <w:r w:rsidR="00B1049F">
        <w:rPr>
          <w:rFonts w:ascii="Calibri" w:hAnsi="Calibri" w:cs="Calibri"/>
          <w:sz w:val="22"/>
          <w:szCs w:val="22"/>
        </w:rPr>
        <w:t xml:space="preserve"> within Washington County Hospital and Clinics</w:t>
      </w:r>
      <w:r>
        <w:rPr>
          <w:rFonts w:ascii="Calibri" w:hAnsi="Calibri" w:cs="Calibri"/>
          <w:sz w:val="22"/>
          <w:szCs w:val="22"/>
        </w:rPr>
        <w:t xml:space="preserve">. Presentation included </w:t>
      </w:r>
      <w:r w:rsidR="00B1049F">
        <w:rPr>
          <w:rFonts w:ascii="Calibri" w:hAnsi="Calibri" w:cs="Calibri"/>
          <w:sz w:val="22"/>
          <w:szCs w:val="22"/>
        </w:rPr>
        <w:t>data displaying above average ratings in Care Transitions, Discharge Information, and Doctor Communication for WCHC.</w:t>
      </w:r>
    </w:p>
    <w:p w14:paraId="02593EBE" w14:textId="7D2BBC2C" w:rsidR="00AD3C27" w:rsidRDefault="00AD3C27" w:rsidP="00B56BBD">
      <w:pPr>
        <w:pStyle w:val="ListParagraph"/>
        <w:numPr>
          <w:ilvl w:val="0"/>
          <w:numId w:val="2"/>
        </w:numPr>
        <w:spacing w:after="0"/>
        <w:jc w:val="both"/>
        <w:rPr>
          <w:rFonts w:cs="Calibri"/>
        </w:rPr>
      </w:pPr>
      <w:r>
        <w:rPr>
          <w:rFonts w:cs="Calibri"/>
        </w:rPr>
        <w:t>Provider Discussion (Mitchell &amp; Bruns)</w:t>
      </w:r>
    </w:p>
    <w:p w14:paraId="11DED55B" w14:textId="038073FA" w:rsidR="00AD3C27" w:rsidRPr="00AD3C27" w:rsidRDefault="00AD3C27" w:rsidP="00B56BBD">
      <w:pPr>
        <w:spacing w:after="120"/>
        <w:ind w:left="720"/>
        <w:jc w:val="both"/>
        <w:rPr>
          <w:rFonts w:asciiTheme="minorHAnsi" w:hAnsiTheme="minorHAnsi" w:cstheme="minorHAnsi"/>
          <w:sz w:val="22"/>
          <w:szCs w:val="22"/>
        </w:rPr>
      </w:pPr>
      <w:r w:rsidRPr="00AD3C27">
        <w:rPr>
          <w:rFonts w:asciiTheme="minorHAnsi" w:hAnsiTheme="minorHAnsi" w:cstheme="minorHAnsi"/>
          <w:sz w:val="22"/>
          <w:szCs w:val="22"/>
        </w:rPr>
        <w:t>Mitchell</w:t>
      </w:r>
      <w:r>
        <w:rPr>
          <w:rFonts w:asciiTheme="minorHAnsi" w:hAnsiTheme="minorHAnsi" w:cstheme="minorHAnsi"/>
          <w:sz w:val="22"/>
          <w:szCs w:val="22"/>
        </w:rPr>
        <w:t xml:space="preserve"> shared that they met with Dr. Nacos and </w:t>
      </w:r>
      <w:r w:rsidR="00B56BBD">
        <w:rPr>
          <w:rFonts w:asciiTheme="minorHAnsi" w:hAnsiTheme="minorHAnsi" w:cstheme="minorHAnsi"/>
          <w:sz w:val="22"/>
          <w:szCs w:val="22"/>
        </w:rPr>
        <w:t>Dr. Gibbs</w:t>
      </w:r>
      <w:r w:rsidR="00B1049F">
        <w:rPr>
          <w:rFonts w:asciiTheme="minorHAnsi" w:hAnsiTheme="minorHAnsi" w:cstheme="minorHAnsi"/>
          <w:sz w:val="22"/>
          <w:szCs w:val="22"/>
        </w:rPr>
        <w:t xml:space="preserve"> for a provider discussion lunch. </w:t>
      </w:r>
      <w:r w:rsidR="00B56BBD">
        <w:rPr>
          <w:rFonts w:asciiTheme="minorHAnsi" w:hAnsiTheme="minorHAnsi" w:cstheme="minorHAnsi"/>
          <w:sz w:val="22"/>
          <w:szCs w:val="22"/>
        </w:rPr>
        <w:t xml:space="preserve">Dr. Nacos shared concerns about paperwork difficulties, staffing replacement, </w:t>
      </w:r>
      <w:r w:rsidR="00B1049F">
        <w:rPr>
          <w:rFonts w:asciiTheme="minorHAnsi" w:hAnsiTheme="minorHAnsi" w:cstheme="minorHAnsi"/>
          <w:sz w:val="22"/>
          <w:szCs w:val="22"/>
        </w:rPr>
        <w:t>and</w:t>
      </w:r>
      <w:r w:rsidR="00B56BBD">
        <w:rPr>
          <w:rFonts w:asciiTheme="minorHAnsi" w:hAnsiTheme="minorHAnsi" w:cstheme="minorHAnsi"/>
          <w:sz w:val="22"/>
          <w:szCs w:val="22"/>
        </w:rPr>
        <w:t xml:space="preserve"> gap in Long Term Care coverage. Dr. Gibbs shared concerns about the Epic integration. Bruns mentioned that it would </w:t>
      </w:r>
      <w:r w:rsidR="00B1049F">
        <w:rPr>
          <w:rFonts w:asciiTheme="minorHAnsi" w:hAnsiTheme="minorHAnsi" w:cstheme="minorHAnsi"/>
          <w:sz w:val="22"/>
          <w:szCs w:val="22"/>
        </w:rPr>
        <w:t xml:space="preserve">be beneficial </w:t>
      </w:r>
      <w:r w:rsidR="00B56BBD">
        <w:rPr>
          <w:rFonts w:asciiTheme="minorHAnsi" w:hAnsiTheme="minorHAnsi" w:cstheme="minorHAnsi"/>
          <w:sz w:val="22"/>
          <w:szCs w:val="22"/>
        </w:rPr>
        <w:t xml:space="preserve">to build better support for providers regarding </w:t>
      </w:r>
      <w:r w:rsidR="00B56BBD" w:rsidRPr="00B1049F">
        <w:rPr>
          <w:rFonts w:asciiTheme="minorHAnsi" w:hAnsiTheme="minorHAnsi" w:cstheme="minorHAnsi"/>
          <w:sz w:val="22"/>
          <w:szCs w:val="22"/>
        </w:rPr>
        <w:t>bureaucratic</w:t>
      </w:r>
      <w:r w:rsidR="00B56BBD">
        <w:rPr>
          <w:rFonts w:asciiTheme="minorHAnsi" w:hAnsiTheme="minorHAnsi" w:cstheme="minorHAnsi"/>
          <w:sz w:val="22"/>
          <w:szCs w:val="22"/>
        </w:rPr>
        <w:t xml:space="preserve"> tasks </w:t>
      </w:r>
      <w:r w:rsidR="00B1049F">
        <w:rPr>
          <w:rFonts w:asciiTheme="minorHAnsi" w:hAnsiTheme="minorHAnsi" w:cstheme="minorHAnsi"/>
          <w:sz w:val="22"/>
          <w:szCs w:val="22"/>
        </w:rPr>
        <w:t>which</w:t>
      </w:r>
      <w:r w:rsidR="00942B2D">
        <w:rPr>
          <w:rFonts w:asciiTheme="minorHAnsi" w:hAnsiTheme="minorHAnsi" w:cstheme="minorHAnsi"/>
          <w:sz w:val="22"/>
          <w:szCs w:val="22"/>
        </w:rPr>
        <w:t xml:space="preserve"> would</w:t>
      </w:r>
      <w:r w:rsidR="00B56BBD">
        <w:rPr>
          <w:rFonts w:asciiTheme="minorHAnsi" w:hAnsiTheme="minorHAnsi" w:cstheme="minorHAnsi"/>
          <w:sz w:val="22"/>
          <w:szCs w:val="22"/>
        </w:rPr>
        <w:t xml:space="preserve"> allow them to see additional pa</w:t>
      </w:r>
      <w:r w:rsidR="0048454B">
        <w:rPr>
          <w:rFonts w:asciiTheme="minorHAnsi" w:hAnsiTheme="minorHAnsi" w:cstheme="minorHAnsi"/>
          <w:sz w:val="22"/>
          <w:szCs w:val="22"/>
        </w:rPr>
        <w:t>tient</w:t>
      </w:r>
      <w:r w:rsidR="00B56BBD">
        <w:rPr>
          <w:rFonts w:asciiTheme="minorHAnsi" w:hAnsiTheme="minorHAnsi" w:cstheme="minorHAnsi"/>
          <w:sz w:val="22"/>
          <w:szCs w:val="22"/>
        </w:rPr>
        <w:t>s. Patterson shared that over time, there may be additional AI support to help providers in this area. Zavala echoed that once we are with Epic there will be increased support for providers in this area and it will only improve</w:t>
      </w:r>
      <w:r w:rsidR="00B1049F">
        <w:rPr>
          <w:rFonts w:asciiTheme="minorHAnsi" w:hAnsiTheme="minorHAnsi" w:cstheme="minorHAnsi"/>
          <w:sz w:val="22"/>
          <w:szCs w:val="22"/>
        </w:rPr>
        <w:t xml:space="preserve"> with time</w:t>
      </w:r>
      <w:r w:rsidR="00B56BBD">
        <w:rPr>
          <w:rFonts w:asciiTheme="minorHAnsi" w:hAnsiTheme="minorHAnsi" w:cstheme="minorHAnsi"/>
          <w:sz w:val="22"/>
          <w:szCs w:val="22"/>
        </w:rPr>
        <w:t xml:space="preserve">. </w:t>
      </w:r>
    </w:p>
    <w:p w14:paraId="674B2A44" w14:textId="623197C9" w:rsidR="000A4049" w:rsidRPr="00D84E92" w:rsidRDefault="000A4049" w:rsidP="00D84E92">
      <w:pPr>
        <w:jc w:val="both"/>
        <w:rPr>
          <w:rFonts w:ascii="Calibri" w:hAnsi="Calibri" w:cs="Calibri"/>
          <w:sz w:val="22"/>
          <w:szCs w:val="22"/>
        </w:rPr>
      </w:pPr>
      <w:r w:rsidRPr="00D84E92">
        <w:rPr>
          <w:rFonts w:ascii="Calibri" w:hAnsi="Calibri" w:cs="Calibri"/>
          <w:b/>
          <w:bCs/>
          <w:sz w:val="22"/>
          <w:szCs w:val="22"/>
        </w:rPr>
        <w:t>FINANCE</w:t>
      </w:r>
    </w:p>
    <w:p w14:paraId="27944C0F" w14:textId="659ED235" w:rsidR="00664242" w:rsidRPr="00664242" w:rsidRDefault="000A4049" w:rsidP="00664242">
      <w:pPr>
        <w:numPr>
          <w:ilvl w:val="0"/>
          <w:numId w:val="3"/>
        </w:numPr>
        <w:jc w:val="both"/>
        <w:rPr>
          <w:rFonts w:ascii="Calibri" w:hAnsi="Calibri" w:cs="Calibri"/>
          <w:sz w:val="22"/>
          <w:szCs w:val="22"/>
        </w:rPr>
      </w:pPr>
      <w:r w:rsidRPr="007751D5">
        <w:rPr>
          <w:rFonts w:ascii="Calibri" w:hAnsi="Calibri" w:cs="Calibri"/>
          <w:sz w:val="22"/>
          <w:szCs w:val="22"/>
        </w:rPr>
        <w:t>Finance Committee Report (</w:t>
      </w:r>
      <w:r w:rsidR="00995DB0">
        <w:rPr>
          <w:rFonts w:ascii="Calibri" w:hAnsi="Calibri" w:cs="Calibri"/>
          <w:sz w:val="22"/>
          <w:szCs w:val="22"/>
        </w:rPr>
        <w:t>Driscoll</w:t>
      </w:r>
      <w:r w:rsidRPr="007751D5">
        <w:rPr>
          <w:rFonts w:ascii="Calibri" w:hAnsi="Calibri" w:cs="Calibri"/>
          <w:sz w:val="22"/>
          <w:szCs w:val="22"/>
        </w:rPr>
        <w:t>)</w:t>
      </w:r>
    </w:p>
    <w:p w14:paraId="0BBC8EDE" w14:textId="01BE6519" w:rsidR="00995DB0" w:rsidRDefault="00DD4F10" w:rsidP="0068455B">
      <w:pPr>
        <w:widowControl w:val="0"/>
        <w:numPr>
          <w:ilvl w:val="1"/>
          <w:numId w:val="3"/>
        </w:numPr>
        <w:tabs>
          <w:tab w:val="left" w:pos="-912"/>
          <w:tab w:val="left" w:pos="-720"/>
          <w:tab w:val="left" w:pos="270"/>
          <w:tab w:val="left" w:pos="360"/>
          <w:tab w:val="left" w:pos="720"/>
        </w:tabs>
        <w:jc w:val="both"/>
        <w:rPr>
          <w:rFonts w:ascii="Calibri" w:hAnsi="Calibri" w:cs="Calibri"/>
          <w:sz w:val="22"/>
          <w:szCs w:val="22"/>
        </w:rPr>
      </w:pPr>
      <w:r>
        <w:rPr>
          <w:rFonts w:ascii="Calibri" w:hAnsi="Calibri" w:cs="Calibri"/>
          <w:sz w:val="22"/>
          <w:szCs w:val="22"/>
        </w:rPr>
        <w:t>Cleverley</w:t>
      </w:r>
      <w:r w:rsidR="00995DB0">
        <w:rPr>
          <w:rFonts w:ascii="Calibri" w:hAnsi="Calibri" w:cs="Calibri"/>
          <w:sz w:val="22"/>
          <w:szCs w:val="22"/>
        </w:rPr>
        <w:t xml:space="preserve"> shared </w:t>
      </w:r>
      <w:r w:rsidR="002E6D19">
        <w:rPr>
          <w:rFonts w:ascii="Calibri" w:hAnsi="Calibri" w:cs="Calibri"/>
          <w:sz w:val="22"/>
          <w:szCs w:val="22"/>
        </w:rPr>
        <w:t>May</w:t>
      </w:r>
      <w:r w:rsidR="00920C67">
        <w:rPr>
          <w:rFonts w:ascii="Calibri" w:hAnsi="Calibri" w:cs="Calibri"/>
          <w:sz w:val="22"/>
          <w:szCs w:val="22"/>
        </w:rPr>
        <w:t xml:space="preserve"> 2023</w:t>
      </w:r>
      <w:r w:rsidR="00995DB0">
        <w:rPr>
          <w:rFonts w:ascii="Calibri" w:hAnsi="Calibri" w:cs="Calibri"/>
          <w:sz w:val="22"/>
          <w:szCs w:val="22"/>
        </w:rPr>
        <w:t xml:space="preserve"> financials:</w:t>
      </w:r>
      <w:r w:rsidR="00920C67">
        <w:rPr>
          <w:rFonts w:ascii="Calibri" w:hAnsi="Calibri" w:cs="Calibri"/>
          <w:sz w:val="22"/>
          <w:szCs w:val="22"/>
        </w:rPr>
        <w:t xml:space="preserve"> </w:t>
      </w:r>
    </w:p>
    <w:p w14:paraId="6E3F5060" w14:textId="2743E0F9" w:rsidR="00C11D43" w:rsidRPr="00C61C0D" w:rsidRDefault="00C11D43" w:rsidP="00C11D43">
      <w:pPr>
        <w:widowControl w:val="0"/>
        <w:numPr>
          <w:ilvl w:val="2"/>
          <w:numId w:val="3"/>
        </w:numPr>
        <w:tabs>
          <w:tab w:val="left" w:pos="-912"/>
          <w:tab w:val="left" w:pos="-720"/>
          <w:tab w:val="left" w:pos="270"/>
          <w:tab w:val="left" w:pos="360"/>
          <w:tab w:val="left" w:pos="720"/>
        </w:tabs>
        <w:jc w:val="both"/>
        <w:rPr>
          <w:rFonts w:ascii="Calibri" w:hAnsi="Calibri" w:cs="Calibri"/>
          <w:sz w:val="22"/>
          <w:szCs w:val="22"/>
        </w:rPr>
      </w:pPr>
      <w:r w:rsidRPr="00C61C0D">
        <w:rPr>
          <w:rFonts w:ascii="Calibri" w:hAnsi="Calibri" w:cs="Calibri"/>
          <w:sz w:val="22"/>
          <w:szCs w:val="22"/>
        </w:rPr>
        <w:t>Admissions</w:t>
      </w:r>
      <w:r>
        <w:rPr>
          <w:rFonts w:ascii="Calibri" w:hAnsi="Calibri" w:cs="Calibri"/>
          <w:sz w:val="22"/>
          <w:szCs w:val="22"/>
        </w:rPr>
        <w:t>:</w:t>
      </w:r>
      <w:r w:rsidRPr="00C61C0D">
        <w:rPr>
          <w:rFonts w:ascii="Calibri" w:hAnsi="Calibri" w:cs="Calibri"/>
          <w:sz w:val="22"/>
          <w:szCs w:val="22"/>
        </w:rPr>
        <w:t xml:space="preserve"> </w:t>
      </w:r>
      <w:r>
        <w:rPr>
          <w:rFonts w:ascii="Calibri" w:hAnsi="Calibri" w:cs="Calibri"/>
          <w:sz w:val="22"/>
          <w:szCs w:val="22"/>
        </w:rPr>
        <w:t xml:space="preserve">Down </w:t>
      </w:r>
      <w:r w:rsidR="00AE3C74">
        <w:rPr>
          <w:rFonts w:ascii="Calibri" w:hAnsi="Calibri" w:cs="Calibri"/>
          <w:sz w:val="22"/>
          <w:szCs w:val="22"/>
        </w:rPr>
        <w:t>1</w:t>
      </w:r>
      <w:r w:rsidR="00B1049F">
        <w:rPr>
          <w:rFonts w:ascii="Calibri" w:hAnsi="Calibri" w:cs="Calibri"/>
          <w:sz w:val="22"/>
          <w:szCs w:val="22"/>
        </w:rPr>
        <w:t>8</w:t>
      </w:r>
      <w:r w:rsidRPr="00E31E3E">
        <w:rPr>
          <w:rFonts w:ascii="Calibri" w:hAnsi="Calibri" w:cs="Calibri"/>
          <w:sz w:val="22"/>
          <w:szCs w:val="22"/>
        </w:rPr>
        <w:t xml:space="preserve"> from </w:t>
      </w:r>
      <w:r w:rsidR="00B1049F">
        <w:rPr>
          <w:rFonts w:ascii="Calibri" w:hAnsi="Calibri" w:cs="Calibri"/>
          <w:sz w:val="22"/>
          <w:szCs w:val="22"/>
        </w:rPr>
        <w:t>April</w:t>
      </w:r>
      <w:r w:rsidRPr="00E31E3E">
        <w:rPr>
          <w:rFonts w:ascii="Calibri" w:hAnsi="Calibri" w:cs="Calibri"/>
          <w:sz w:val="22"/>
          <w:szCs w:val="22"/>
        </w:rPr>
        <w:t xml:space="preserve">, down </w:t>
      </w:r>
      <w:r w:rsidR="00B1049F">
        <w:rPr>
          <w:rFonts w:ascii="Calibri" w:hAnsi="Calibri" w:cs="Calibri"/>
          <w:sz w:val="22"/>
          <w:szCs w:val="22"/>
        </w:rPr>
        <w:t>1</w:t>
      </w:r>
      <w:r w:rsidRPr="00E31E3E">
        <w:rPr>
          <w:rFonts w:ascii="Calibri" w:hAnsi="Calibri" w:cs="Calibri"/>
          <w:sz w:val="22"/>
          <w:szCs w:val="22"/>
        </w:rPr>
        <w:t>% YOY</w:t>
      </w:r>
    </w:p>
    <w:p w14:paraId="79A94815" w14:textId="47C114EA" w:rsidR="00C11D43" w:rsidRDefault="00C11D43" w:rsidP="00C11D43">
      <w:pPr>
        <w:widowControl w:val="0"/>
        <w:numPr>
          <w:ilvl w:val="2"/>
          <w:numId w:val="3"/>
        </w:numPr>
        <w:tabs>
          <w:tab w:val="left" w:pos="-912"/>
          <w:tab w:val="left" w:pos="-720"/>
          <w:tab w:val="left" w:pos="270"/>
          <w:tab w:val="left" w:pos="360"/>
          <w:tab w:val="left" w:pos="720"/>
        </w:tabs>
        <w:jc w:val="both"/>
        <w:rPr>
          <w:rFonts w:ascii="Calibri" w:hAnsi="Calibri" w:cs="Calibri"/>
          <w:sz w:val="22"/>
          <w:szCs w:val="22"/>
        </w:rPr>
      </w:pPr>
      <w:r w:rsidRPr="00C61C0D">
        <w:rPr>
          <w:rFonts w:ascii="Calibri" w:hAnsi="Calibri" w:cs="Calibri"/>
          <w:sz w:val="22"/>
          <w:szCs w:val="22"/>
        </w:rPr>
        <w:t xml:space="preserve">Hospital </w:t>
      </w:r>
      <w:r>
        <w:rPr>
          <w:rFonts w:ascii="Calibri" w:hAnsi="Calibri" w:cs="Calibri"/>
          <w:sz w:val="22"/>
          <w:szCs w:val="22"/>
        </w:rPr>
        <w:t>P</w:t>
      </w:r>
      <w:r w:rsidRPr="00C61C0D">
        <w:rPr>
          <w:rFonts w:ascii="Calibri" w:hAnsi="Calibri" w:cs="Calibri"/>
          <w:sz w:val="22"/>
          <w:szCs w:val="22"/>
        </w:rPr>
        <w:t xml:space="preserve">atient </w:t>
      </w:r>
      <w:r>
        <w:rPr>
          <w:rFonts w:ascii="Calibri" w:hAnsi="Calibri" w:cs="Calibri"/>
          <w:sz w:val="22"/>
          <w:szCs w:val="22"/>
        </w:rPr>
        <w:t>D</w:t>
      </w:r>
      <w:r w:rsidRPr="00C61C0D">
        <w:rPr>
          <w:rFonts w:ascii="Calibri" w:hAnsi="Calibri" w:cs="Calibri"/>
          <w:sz w:val="22"/>
          <w:szCs w:val="22"/>
        </w:rPr>
        <w:t>ays</w:t>
      </w:r>
      <w:r>
        <w:rPr>
          <w:rFonts w:ascii="Calibri" w:hAnsi="Calibri" w:cs="Calibri"/>
          <w:sz w:val="22"/>
          <w:szCs w:val="22"/>
        </w:rPr>
        <w:t>:</w:t>
      </w:r>
      <w:r w:rsidRPr="00C61C0D">
        <w:rPr>
          <w:rFonts w:ascii="Calibri" w:hAnsi="Calibri" w:cs="Calibri"/>
          <w:sz w:val="22"/>
          <w:szCs w:val="22"/>
        </w:rPr>
        <w:t xml:space="preserve"> </w:t>
      </w:r>
      <w:r w:rsidR="00B1049F">
        <w:rPr>
          <w:rFonts w:ascii="Calibri" w:hAnsi="Calibri" w:cs="Calibri"/>
          <w:sz w:val="22"/>
          <w:szCs w:val="22"/>
        </w:rPr>
        <w:t>Down 31</w:t>
      </w:r>
      <w:r>
        <w:rPr>
          <w:rFonts w:ascii="Calibri" w:hAnsi="Calibri" w:cs="Calibri"/>
          <w:sz w:val="22"/>
          <w:szCs w:val="22"/>
        </w:rPr>
        <w:t xml:space="preserve"> </w:t>
      </w:r>
      <w:r w:rsidRPr="008B5680">
        <w:rPr>
          <w:rFonts w:ascii="Calibri" w:hAnsi="Calibri" w:cs="Calibri"/>
          <w:sz w:val="22"/>
          <w:szCs w:val="22"/>
        </w:rPr>
        <w:t xml:space="preserve">from </w:t>
      </w:r>
      <w:r w:rsidR="00B1049F">
        <w:rPr>
          <w:rFonts w:ascii="Calibri" w:hAnsi="Calibri" w:cs="Calibri"/>
          <w:sz w:val="22"/>
          <w:szCs w:val="22"/>
        </w:rPr>
        <w:t>April</w:t>
      </w:r>
      <w:r w:rsidRPr="008B5680">
        <w:rPr>
          <w:rFonts w:ascii="Calibri" w:hAnsi="Calibri" w:cs="Calibri"/>
          <w:sz w:val="22"/>
          <w:szCs w:val="22"/>
        </w:rPr>
        <w:t xml:space="preserve">, down </w:t>
      </w:r>
      <w:r w:rsidR="00B1049F">
        <w:rPr>
          <w:rFonts w:ascii="Calibri" w:hAnsi="Calibri" w:cs="Calibri"/>
          <w:sz w:val="22"/>
          <w:szCs w:val="22"/>
        </w:rPr>
        <w:t>9</w:t>
      </w:r>
      <w:r>
        <w:rPr>
          <w:rFonts w:ascii="Calibri" w:hAnsi="Calibri" w:cs="Calibri"/>
          <w:sz w:val="22"/>
          <w:szCs w:val="22"/>
        </w:rPr>
        <w:t xml:space="preserve">% </w:t>
      </w:r>
      <w:r w:rsidRPr="008B5680">
        <w:rPr>
          <w:rFonts w:ascii="Calibri" w:hAnsi="Calibri" w:cs="Calibri"/>
          <w:sz w:val="22"/>
          <w:szCs w:val="22"/>
        </w:rPr>
        <w:t>YOY</w:t>
      </w:r>
      <w:r>
        <w:rPr>
          <w:rFonts w:ascii="Calibri" w:hAnsi="Calibri" w:cs="Calibri"/>
          <w:sz w:val="22"/>
          <w:szCs w:val="22"/>
        </w:rPr>
        <w:t xml:space="preserve"> </w:t>
      </w:r>
    </w:p>
    <w:p w14:paraId="14661CA1" w14:textId="4B9D75CB" w:rsidR="00ED7906" w:rsidRPr="002E6D19" w:rsidRDefault="00C11D43" w:rsidP="002E6D19">
      <w:pPr>
        <w:widowControl w:val="0"/>
        <w:numPr>
          <w:ilvl w:val="2"/>
          <w:numId w:val="3"/>
        </w:numPr>
        <w:tabs>
          <w:tab w:val="left" w:pos="-912"/>
          <w:tab w:val="left" w:pos="-720"/>
          <w:tab w:val="left" w:pos="360"/>
          <w:tab w:val="left" w:pos="720"/>
        </w:tabs>
        <w:jc w:val="both"/>
        <w:rPr>
          <w:rFonts w:ascii="Calibri" w:hAnsi="Calibri" w:cs="Calibri"/>
          <w:sz w:val="22"/>
          <w:szCs w:val="22"/>
        </w:rPr>
      </w:pPr>
      <w:r w:rsidRPr="002E6D19">
        <w:rPr>
          <w:rFonts w:ascii="Calibri" w:hAnsi="Calibri" w:cs="Calibri"/>
          <w:sz w:val="22"/>
          <w:szCs w:val="22"/>
        </w:rPr>
        <w:t>Operating Income Statement</w:t>
      </w:r>
      <w:r w:rsidR="00ED7906" w:rsidRPr="002E6D19">
        <w:rPr>
          <w:rFonts w:ascii="Calibri" w:hAnsi="Calibri" w:cs="Calibri"/>
          <w:sz w:val="22"/>
          <w:szCs w:val="22"/>
        </w:rPr>
        <w:t xml:space="preserve"> – Month</w:t>
      </w:r>
    </w:p>
    <w:p w14:paraId="0F1611E0" w14:textId="3A75A59D" w:rsidR="00C11D43" w:rsidRPr="00702727" w:rsidRDefault="00C11D43" w:rsidP="00ED7906">
      <w:pPr>
        <w:widowControl w:val="0"/>
        <w:numPr>
          <w:ilvl w:val="3"/>
          <w:numId w:val="6"/>
        </w:numPr>
        <w:tabs>
          <w:tab w:val="left" w:pos="-912"/>
          <w:tab w:val="left" w:pos="-720"/>
          <w:tab w:val="left" w:pos="270"/>
          <w:tab w:val="left" w:pos="720"/>
        </w:tabs>
        <w:jc w:val="both"/>
        <w:rPr>
          <w:rFonts w:ascii="Calibri" w:hAnsi="Calibri" w:cs="Calibri"/>
          <w:sz w:val="22"/>
          <w:szCs w:val="22"/>
        </w:rPr>
      </w:pPr>
      <w:r w:rsidRPr="00702727">
        <w:rPr>
          <w:rFonts w:ascii="Calibri" w:hAnsi="Calibri" w:cs="Calibri"/>
          <w:sz w:val="22"/>
          <w:szCs w:val="22"/>
        </w:rPr>
        <w:t>Total Operating Revenue: $</w:t>
      </w:r>
      <w:r w:rsidR="00B1049F">
        <w:rPr>
          <w:rFonts w:ascii="Calibri" w:hAnsi="Calibri" w:cs="Calibri"/>
          <w:sz w:val="22"/>
          <w:szCs w:val="22"/>
        </w:rPr>
        <w:t>4.6</w:t>
      </w:r>
      <w:r>
        <w:rPr>
          <w:rFonts w:ascii="Calibri" w:hAnsi="Calibri" w:cs="Calibri"/>
          <w:sz w:val="22"/>
          <w:szCs w:val="22"/>
        </w:rPr>
        <w:t>M</w:t>
      </w:r>
      <w:r w:rsidRPr="00702727">
        <w:rPr>
          <w:rFonts w:ascii="Calibri" w:hAnsi="Calibri" w:cs="Calibri"/>
          <w:sz w:val="22"/>
          <w:szCs w:val="22"/>
        </w:rPr>
        <w:t xml:space="preserve"> —</w:t>
      </w:r>
      <w:r w:rsidR="00B1049F">
        <w:rPr>
          <w:rFonts w:ascii="Calibri" w:hAnsi="Calibri" w:cs="Calibri"/>
          <w:sz w:val="22"/>
          <w:szCs w:val="22"/>
        </w:rPr>
        <w:t>10</w:t>
      </w:r>
      <w:r w:rsidRPr="00702727">
        <w:rPr>
          <w:rFonts w:ascii="Calibri" w:hAnsi="Calibri" w:cs="Calibri"/>
          <w:sz w:val="22"/>
          <w:szCs w:val="22"/>
        </w:rPr>
        <w:t xml:space="preserve">% </w:t>
      </w:r>
      <w:r w:rsidR="00AE3C74">
        <w:rPr>
          <w:rFonts w:ascii="Calibri" w:hAnsi="Calibri" w:cs="Calibri"/>
          <w:sz w:val="22"/>
          <w:szCs w:val="22"/>
        </w:rPr>
        <w:t>under</w:t>
      </w:r>
      <w:r w:rsidRPr="00702727">
        <w:rPr>
          <w:rFonts w:ascii="Calibri" w:hAnsi="Calibri" w:cs="Calibri"/>
          <w:sz w:val="22"/>
          <w:szCs w:val="22"/>
        </w:rPr>
        <w:t xml:space="preserve"> budget</w:t>
      </w:r>
    </w:p>
    <w:p w14:paraId="5CB87E23" w14:textId="36DB638F" w:rsidR="00C11D43" w:rsidRDefault="00C11D43" w:rsidP="00ED7906">
      <w:pPr>
        <w:widowControl w:val="0"/>
        <w:numPr>
          <w:ilvl w:val="3"/>
          <w:numId w:val="6"/>
        </w:numPr>
        <w:tabs>
          <w:tab w:val="left" w:pos="-912"/>
          <w:tab w:val="left" w:pos="-720"/>
          <w:tab w:val="left" w:pos="360"/>
          <w:tab w:val="left" w:pos="720"/>
        </w:tabs>
        <w:jc w:val="both"/>
        <w:rPr>
          <w:rFonts w:ascii="Calibri" w:hAnsi="Calibri" w:cs="Calibri"/>
          <w:sz w:val="22"/>
          <w:szCs w:val="22"/>
        </w:rPr>
      </w:pPr>
      <w:r w:rsidRPr="00C61C0D">
        <w:rPr>
          <w:rFonts w:ascii="Calibri" w:hAnsi="Calibri" w:cs="Calibri"/>
          <w:sz w:val="22"/>
          <w:szCs w:val="22"/>
        </w:rPr>
        <w:t>Expenses</w:t>
      </w:r>
      <w:r>
        <w:rPr>
          <w:rFonts w:ascii="Calibri" w:hAnsi="Calibri" w:cs="Calibri"/>
          <w:sz w:val="22"/>
          <w:szCs w:val="22"/>
        </w:rPr>
        <w:t>:</w:t>
      </w:r>
      <w:r w:rsidRPr="00C61C0D">
        <w:rPr>
          <w:rFonts w:ascii="Calibri" w:hAnsi="Calibri" w:cs="Calibri"/>
          <w:sz w:val="22"/>
          <w:szCs w:val="22"/>
        </w:rPr>
        <w:t xml:space="preserve"> </w:t>
      </w:r>
      <w:r>
        <w:rPr>
          <w:rFonts w:ascii="Calibri" w:hAnsi="Calibri" w:cs="Calibri"/>
          <w:sz w:val="22"/>
          <w:szCs w:val="22"/>
        </w:rPr>
        <w:t>$4.</w:t>
      </w:r>
      <w:r w:rsidR="00B1049F">
        <w:rPr>
          <w:rFonts w:ascii="Calibri" w:hAnsi="Calibri" w:cs="Calibri"/>
          <w:sz w:val="22"/>
          <w:szCs w:val="22"/>
        </w:rPr>
        <w:t>7</w:t>
      </w:r>
      <w:r>
        <w:rPr>
          <w:rFonts w:ascii="Calibri" w:hAnsi="Calibri" w:cs="Calibri"/>
          <w:sz w:val="22"/>
          <w:szCs w:val="22"/>
        </w:rPr>
        <w:t>M —</w:t>
      </w:r>
      <w:r w:rsidR="00B1049F">
        <w:rPr>
          <w:rFonts w:ascii="Calibri" w:hAnsi="Calibri" w:cs="Calibri"/>
          <w:sz w:val="22"/>
          <w:szCs w:val="22"/>
        </w:rPr>
        <w:t>12</w:t>
      </w:r>
      <w:r w:rsidRPr="00C61C0D">
        <w:rPr>
          <w:rFonts w:ascii="Calibri" w:hAnsi="Calibri" w:cs="Calibri"/>
          <w:sz w:val="22"/>
          <w:szCs w:val="22"/>
        </w:rPr>
        <w:t xml:space="preserve">% </w:t>
      </w:r>
      <w:r>
        <w:rPr>
          <w:rFonts w:ascii="Calibri" w:hAnsi="Calibri" w:cs="Calibri"/>
          <w:sz w:val="22"/>
          <w:szCs w:val="22"/>
        </w:rPr>
        <w:t>over</w:t>
      </w:r>
      <w:r w:rsidRPr="00C61C0D">
        <w:rPr>
          <w:rFonts w:ascii="Calibri" w:hAnsi="Calibri" w:cs="Calibri"/>
          <w:sz w:val="22"/>
          <w:szCs w:val="22"/>
        </w:rPr>
        <w:t xml:space="preserve"> budget</w:t>
      </w:r>
    </w:p>
    <w:p w14:paraId="5502277E" w14:textId="598BCA03" w:rsidR="00C11D43" w:rsidRPr="00C61C0D" w:rsidRDefault="00B1049F" w:rsidP="00ED7906">
      <w:pPr>
        <w:widowControl w:val="0"/>
        <w:numPr>
          <w:ilvl w:val="3"/>
          <w:numId w:val="6"/>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Loss</w:t>
      </w:r>
      <w:r w:rsidR="00C11D43">
        <w:rPr>
          <w:rFonts w:ascii="Calibri" w:hAnsi="Calibri" w:cs="Calibri"/>
          <w:sz w:val="22"/>
          <w:szCs w:val="22"/>
        </w:rPr>
        <w:t xml:space="preserve"> from Operations: </w:t>
      </w:r>
      <w:r w:rsidR="00AE3C74">
        <w:rPr>
          <w:rFonts w:ascii="Calibri" w:hAnsi="Calibri" w:cs="Calibri"/>
          <w:sz w:val="22"/>
          <w:szCs w:val="22"/>
        </w:rPr>
        <w:t>($5</w:t>
      </w:r>
      <w:r>
        <w:rPr>
          <w:rFonts w:ascii="Calibri" w:hAnsi="Calibri" w:cs="Calibri"/>
          <w:sz w:val="22"/>
          <w:szCs w:val="22"/>
        </w:rPr>
        <w:t>6</w:t>
      </w:r>
      <w:r w:rsidR="00AE3C74">
        <w:rPr>
          <w:rFonts w:ascii="Calibri" w:hAnsi="Calibri" w:cs="Calibri"/>
          <w:sz w:val="22"/>
          <w:szCs w:val="22"/>
        </w:rPr>
        <w:t>k)</w:t>
      </w:r>
    </w:p>
    <w:p w14:paraId="4EB1DD78" w14:textId="52B5D85B" w:rsidR="00C11D43" w:rsidRPr="001A46C5" w:rsidRDefault="00C11D43" w:rsidP="00ED7906">
      <w:pPr>
        <w:widowControl w:val="0"/>
        <w:numPr>
          <w:ilvl w:val="3"/>
          <w:numId w:val="6"/>
        </w:numPr>
        <w:tabs>
          <w:tab w:val="left" w:pos="-912"/>
          <w:tab w:val="left" w:pos="-720"/>
          <w:tab w:val="left" w:pos="360"/>
          <w:tab w:val="left" w:pos="720"/>
        </w:tabs>
        <w:jc w:val="both"/>
        <w:rPr>
          <w:rFonts w:ascii="Calibri" w:hAnsi="Calibri" w:cs="Calibri"/>
          <w:sz w:val="22"/>
          <w:szCs w:val="22"/>
        </w:rPr>
      </w:pPr>
      <w:bookmarkStart w:id="1" w:name="_Hlk132637924"/>
      <w:r w:rsidRPr="001A46C5">
        <w:rPr>
          <w:rFonts w:ascii="Calibri" w:hAnsi="Calibri" w:cs="Calibri"/>
          <w:sz w:val="22"/>
          <w:szCs w:val="22"/>
        </w:rPr>
        <w:t xml:space="preserve">Net </w:t>
      </w:r>
      <w:r w:rsidR="00B1049F">
        <w:rPr>
          <w:rFonts w:ascii="Calibri" w:hAnsi="Calibri" w:cs="Calibri"/>
          <w:sz w:val="22"/>
          <w:szCs w:val="22"/>
        </w:rPr>
        <w:t>Loss</w:t>
      </w:r>
      <w:r w:rsidRPr="001A46C5">
        <w:rPr>
          <w:rFonts w:ascii="Calibri" w:hAnsi="Calibri" w:cs="Calibri"/>
          <w:sz w:val="22"/>
          <w:szCs w:val="22"/>
        </w:rPr>
        <w:t xml:space="preserve">: </w:t>
      </w:r>
      <w:r w:rsidR="00AE3C74">
        <w:rPr>
          <w:rFonts w:ascii="Calibri" w:hAnsi="Calibri" w:cs="Calibri"/>
          <w:sz w:val="22"/>
          <w:szCs w:val="22"/>
        </w:rPr>
        <w:t>($</w:t>
      </w:r>
      <w:r w:rsidR="00B1049F">
        <w:rPr>
          <w:rFonts w:ascii="Calibri" w:hAnsi="Calibri" w:cs="Calibri"/>
          <w:sz w:val="22"/>
          <w:szCs w:val="22"/>
        </w:rPr>
        <w:t>18</w:t>
      </w:r>
      <w:r w:rsidR="00AE3C74">
        <w:rPr>
          <w:rFonts w:ascii="Calibri" w:hAnsi="Calibri" w:cs="Calibri"/>
          <w:sz w:val="22"/>
          <w:szCs w:val="22"/>
        </w:rPr>
        <w:t>k)</w:t>
      </w:r>
      <w:r w:rsidRPr="001A46C5">
        <w:rPr>
          <w:rFonts w:ascii="Calibri" w:hAnsi="Calibri" w:cs="Calibri"/>
          <w:sz w:val="22"/>
          <w:szCs w:val="22"/>
        </w:rPr>
        <w:t xml:space="preserve"> (Unrealized </w:t>
      </w:r>
      <w:r w:rsidR="00B1049F">
        <w:rPr>
          <w:rFonts w:ascii="Calibri" w:hAnsi="Calibri" w:cs="Calibri"/>
          <w:sz w:val="22"/>
          <w:szCs w:val="22"/>
        </w:rPr>
        <w:t>loss</w:t>
      </w:r>
      <w:r w:rsidRPr="001A46C5">
        <w:rPr>
          <w:rFonts w:ascii="Calibri" w:hAnsi="Calibri" w:cs="Calibri"/>
          <w:sz w:val="22"/>
          <w:szCs w:val="22"/>
        </w:rPr>
        <w:t xml:space="preserve"> on investments = $</w:t>
      </w:r>
      <w:r w:rsidR="00B1049F">
        <w:rPr>
          <w:rFonts w:ascii="Calibri" w:hAnsi="Calibri" w:cs="Calibri"/>
          <w:sz w:val="22"/>
          <w:szCs w:val="22"/>
        </w:rPr>
        <w:t>93</w:t>
      </w:r>
      <w:r w:rsidRPr="001A46C5">
        <w:rPr>
          <w:rFonts w:ascii="Calibri" w:hAnsi="Calibri" w:cs="Calibri"/>
          <w:sz w:val="22"/>
          <w:szCs w:val="22"/>
        </w:rPr>
        <w:t>k)</w:t>
      </w:r>
    </w:p>
    <w:p w14:paraId="188A367D" w14:textId="16181559" w:rsidR="00C11D43" w:rsidRDefault="00C11D43" w:rsidP="00ED7906">
      <w:pPr>
        <w:widowControl w:val="0"/>
        <w:numPr>
          <w:ilvl w:val="3"/>
          <w:numId w:val="6"/>
        </w:numPr>
        <w:tabs>
          <w:tab w:val="left" w:pos="-912"/>
          <w:tab w:val="left" w:pos="-720"/>
          <w:tab w:val="left" w:pos="360"/>
          <w:tab w:val="left" w:pos="720"/>
        </w:tabs>
        <w:jc w:val="both"/>
        <w:rPr>
          <w:rFonts w:ascii="Calibri" w:hAnsi="Calibri" w:cs="Calibri"/>
          <w:sz w:val="22"/>
          <w:szCs w:val="22"/>
        </w:rPr>
      </w:pPr>
      <w:r w:rsidRPr="00C61C0D">
        <w:rPr>
          <w:rFonts w:ascii="Calibri" w:hAnsi="Calibri" w:cs="Calibri"/>
          <w:sz w:val="22"/>
          <w:szCs w:val="22"/>
        </w:rPr>
        <w:t>EBIDA</w:t>
      </w:r>
      <w:r>
        <w:rPr>
          <w:rFonts w:ascii="Calibri" w:hAnsi="Calibri" w:cs="Calibri"/>
          <w:sz w:val="22"/>
          <w:szCs w:val="22"/>
        </w:rPr>
        <w:t xml:space="preserve">: </w:t>
      </w:r>
      <w:r w:rsidR="00AE3C74">
        <w:rPr>
          <w:rFonts w:ascii="Calibri" w:hAnsi="Calibri" w:cs="Calibri"/>
          <w:sz w:val="22"/>
          <w:szCs w:val="22"/>
        </w:rPr>
        <w:t>(</w:t>
      </w:r>
      <w:r>
        <w:rPr>
          <w:rFonts w:ascii="Calibri" w:hAnsi="Calibri" w:cs="Calibri"/>
          <w:sz w:val="22"/>
          <w:szCs w:val="22"/>
        </w:rPr>
        <w:t>$</w:t>
      </w:r>
      <w:r w:rsidR="00AE3C74">
        <w:rPr>
          <w:rFonts w:ascii="Calibri" w:hAnsi="Calibri" w:cs="Calibri"/>
          <w:sz w:val="22"/>
          <w:szCs w:val="22"/>
        </w:rPr>
        <w:t>1</w:t>
      </w:r>
      <w:r w:rsidR="00B1049F">
        <w:rPr>
          <w:rFonts w:ascii="Calibri" w:hAnsi="Calibri" w:cs="Calibri"/>
          <w:sz w:val="22"/>
          <w:szCs w:val="22"/>
        </w:rPr>
        <w:t>78</w:t>
      </w:r>
      <w:r>
        <w:rPr>
          <w:rFonts w:ascii="Calibri" w:hAnsi="Calibri" w:cs="Calibri"/>
          <w:sz w:val="22"/>
          <w:szCs w:val="22"/>
        </w:rPr>
        <w:t>k</w:t>
      </w:r>
      <w:r w:rsidR="00AE3C74">
        <w:rPr>
          <w:rFonts w:ascii="Calibri" w:hAnsi="Calibri" w:cs="Calibri"/>
          <w:sz w:val="22"/>
          <w:szCs w:val="22"/>
        </w:rPr>
        <w:t>)</w:t>
      </w:r>
    </w:p>
    <w:p w14:paraId="7F17A51B" w14:textId="77777777" w:rsidR="00C11D43" w:rsidRPr="00C61C0D" w:rsidRDefault="00C11D43" w:rsidP="00C11D43">
      <w:pPr>
        <w:widowControl w:val="0"/>
        <w:numPr>
          <w:ilvl w:val="2"/>
          <w:numId w:val="6"/>
        </w:numPr>
        <w:tabs>
          <w:tab w:val="left" w:pos="-912"/>
          <w:tab w:val="left" w:pos="-720"/>
          <w:tab w:val="left" w:pos="270"/>
          <w:tab w:val="left" w:pos="360"/>
          <w:tab w:val="left" w:pos="720"/>
        </w:tabs>
        <w:jc w:val="both"/>
        <w:rPr>
          <w:rFonts w:ascii="Calibri" w:hAnsi="Calibri" w:cs="Calibri"/>
          <w:sz w:val="22"/>
          <w:szCs w:val="22"/>
        </w:rPr>
      </w:pPr>
      <w:r w:rsidRPr="00C61C0D">
        <w:rPr>
          <w:rFonts w:ascii="Calibri" w:hAnsi="Calibri" w:cs="Calibri"/>
          <w:sz w:val="22"/>
          <w:szCs w:val="22"/>
        </w:rPr>
        <w:t>Overall Income Statement – YOY</w:t>
      </w:r>
    </w:p>
    <w:p w14:paraId="492604A7" w14:textId="260476F3" w:rsidR="00C11D43" w:rsidRPr="009D6E46" w:rsidRDefault="00C11D43" w:rsidP="00C11D43">
      <w:pPr>
        <w:pStyle w:val="NoSpacing"/>
        <w:numPr>
          <w:ilvl w:val="3"/>
          <w:numId w:val="6"/>
        </w:numPr>
        <w:rPr>
          <w:rFonts w:cs="Calibri"/>
        </w:rPr>
      </w:pPr>
      <w:bookmarkStart w:id="2" w:name="_Hlk132638201"/>
      <w:r w:rsidRPr="009D6E46">
        <w:rPr>
          <w:rFonts w:cs="Calibri"/>
        </w:rPr>
        <w:lastRenderedPageBreak/>
        <w:t>Total Op Revenue: $</w:t>
      </w:r>
      <w:r w:rsidR="00AE3C74">
        <w:rPr>
          <w:rFonts w:cs="Calibri"/>
        </w:rPr>
        <w:t>4</w:t>
      </w:r>
      <w:r w:rsidR="00B1049F">
        <w:rPr>
          <w:rFonts w:cs="Calibri"/>
        </w:rPr>
        <w:t>6</w:t>
      </w:r>
      <w:r>
        <w:rPr>
          <w:rFonts w:cs="Calibri"/>
        </w:rPr>
        <w:t>M</w:t>
      </w:r>
      <w:r w:rsidRPr="009D6E46">
        <w:rPr>
          <w:rFonts w:cs="Calibri"/>
        </w:rPr>
        <w:t>—</w:t>
      </w:r>
      <w:r w:rsidR="00B1049F">
        <w:rPr>
          <w:rFonts w:cs="Calibri"/>
        </w:rPr>
        <w:t>2</w:t>
      </w:r>
      <w:r w:rsidRPr="009D6E46">
        <w:rPr>
          <w:rFonts w:cs="Calibri"/>
        </w:rPr>
        <w:t xml:space="preserve">% </w:t>
      </w:r>
      <w:r>
        <w:rPr>
          <w:rFonts w:cs="Calibri"/>
        </w:rPr>
        <w:t>better than</w:t>
      </w:r>
      <w:r w:rsidRPr="009D6E46">
        <w:rPr>
          <w:rFonts w:cs="Calibri"/>
        </w:rPr>
        <w:t xml:space="preserve"> budget, </w:t>
      </w:r>
      <w:r w:rsidR="00B1049F">
        <w:rPr>
          <w:rFonts w:cs="Calibri"/>
        </w:rPr>
        <w:t>4</w:t>
      </w:r>
      <w:r w:rsidRPr="009D6E46">
        <w:rPr>
          <w:rFonts w:cs="Calibri"/>
        </w:rPr>
        <w:t xml:space="preserve">% better YOY </w:t>
      </w:r>
    </w:p>
    <w:bookmarkEnd w:id="2"/>
    <w:p w14:paraId="528D60A5" w14:textId="559B6F8A" w:rsidR="00C11D43" w:rsidRDefault="00C11D43" w:rsidP="00C11D43">
      <w:pPr>
        <w:pStyle w:val="NoSpacing"/>
        <w:numPr>
          <w:ilvl w:val="3"/>
          <w:numId w:val="6"/>
        </w:numPr>
        <w:rPr>
          <w:rFonts w:cs="Calibri"/>
        </w:rPr>
      </w:pPr>
      <w:r w:rsidRPr="009D6E46">
        <w:rPr>
          <w:rFonts w:cs="Calibri"/>
        </w:rPr>
        <w:t>Op expenses: $</w:t>
      </w:r>
      <w:r w:rsidR="00AE3C74">
        <w:rPr>
          <w:rFonts w:cs="Calibri"/>
        </w:rPr>
        <w:t>4</w:t>
      </w:r>
      <w:r w:rsidR="00B1049F">
        <w:rPr>
          <w:rFonts w:cs="Calibri"/>
        </w:rPr>
        <w:t>7</w:t>
      </w:r>
      <w:r w:rsidRPr="009D6E46">
        <w:rPr>
          <w:rFonts w:cs="Calibri"/>
        </w:rPr>
        <w:t>M —</w:t>
      </w:r>
      <w:r w:rsidR="00B1049F">
        <w:rPr>
          <w:rFonts w:cs="Calibri"/>
        </w:rPr>
        <w:t>5</w:t>
      </w:r>
      <w:r w:rsidRPr="009D6E46">
        <w:rPr>
          <w:rFonts w:cs="Calibri"/>
        </w:rPr>
        <w:t xml:space="preserve">% over budget, </w:t>
      </w:r>
      <w:r w:rsidR="00B1049F">
        <w:rPr>
          <w:rFonts w:cs="Calibri"/>
        </w:rPr>
        <w:t>6</w:t>
      </w:r>
      <w:r w:rsidRPr="009D6E46">
        <w:rPr>
          <w:rFonts w:cs="Calibri"/>
        </w:rPr>
        <w:t>% higher YOY</w:t>
      </w:r>
      <w:r>
        <w:rPr>
          <w:rFonts w:cs="Calibri"/>
        </w:rPr>
        <w:t xml:space="preserve">. </w:t>
      </w:r>
    </w:p>
    <w:p w14:paraId="14C17BF3" w14:textId="38A0FD0E" w:rsidR="00C11D43" w:rsidRPr="001A46C5" w:rsidRDefault="00C11D43" w:rsidP="00C11D43">
      <w:pPr>
        <w:pStyle w:val="NoSpacing"/>
        <w:numPr>
          <w:ilvl w:val="3"/>
          <w:numId w:val="6"/>
        </w:numPr>
        <w:rPr>
          <w:rFonts w:cs="Calibri"/>
        </w:rPr>
      </w:pPr>
      <w:bookmarkStart w:id="3" w:name="_Hlk132638171"/>
      <w:r w:rsidRPr="001A46C5">
        <w:rPr>
          <w:rFonts w:cs="Calibri"/>
        </w:rPr>
        <w:t>Operations YTD: ($</w:t>
      </w:r>
      <w:r w:rsidR="00746EF1">
        <w:rPr>
          <w:rFonts w:cs="Calibri"/>
        </w:rPr>
        <w:t>1.</w:t>
      </w:r>
      <w:r w:rsidR="00B1049F">
        <w:rPr>
          <w:rFonts w:cs="Calibri"/>
        </w:rPr>
        <w:t>5</w:t>
      </w:r>
      <w:r w:rsidR="00746EF1">
        <w:rPr>
          <w:rFonts w:cs="Calibri"/>
        </w:rPr>
        <w:t>M</w:t>
      </w:r>
      <w:r w:rsidRPr="001A46C5">
        <w:rPr>
          <w:rFonts w:cs="Calibri"/>
        </w:rPr>
        <w:t xml:space="preserve">) </w:t>
      </w:r>
    </w:p>
    <w:bookmarkEnd w:id="3"/>
    <w:p w14:paraId="5DBCE33B" w14:textId="707B89B9" w:rsidR="00C11D43" w:rsidRPr="001A46C5" w:rsidRDefault="00C11D43" w:rsidP="00C11D43">
      <w:pPr>
        <w:pStyle w:val="NoSpacing"/>
        <w:numPr>
          <w:ilvl w:val="3"/>
          <w:numId w:val="6"/>
        </w:numPr>
        <w:rPr>
          <w:rFonts w:cs="Calibri"/>
          <w:color w:val="FF0000"/>
        </w:rPr>
      </w:pPr>
      <w:r w:rsidRPr="001A46C5">
        <w:rPr>
          <w:rFonts w:cs="Calibri"/>
        </w:rPr>
        <w:t>Net Income $</w:t>
      </w:r>
      <w:r w:rsidR="00746EF1">
        <w:rPr>
          <w:rFonts w:cs="Calibri"/>
        </w:rPr>
        <w:t>6</w:t>
      </w:r>
      <w:r w:rsidR="00B1049F">
        <w:rPr>
          <w:rFonts w:cs="Calibri"/>
        </w:rPr>
        <w:t>62</w:t>
      </w:r>
      <w:r w:rsidR="00746EF1">
        <w:rPr>
          <w:rFonts w:cs="Calibri"/>
        </w:rPr>
        <w:t>k</w:t>
      </w:r>
      <w:r w:rsidRPr="001A46C5">
        <w:rPr>
          <w:rFonts w:cs="Calibri"/>
        </w:rPr>
        <w:t xml:space="preserve"> (FYTD unrealized gain on investment = $</w:t>
      </w:r>
      <w:r w:rsidR="00B1049F">
        <w:rPr>
          <w:rFonts w:cs="Calibri"/>
        </w:rPr>
        <w:t>210</w:t>
      </w:r>
      <w:r w:rsidRPr="001A46C5">
        <w:rPr>
          <w:rFonts w:cs="Calibri"/>
        </w:rPr>
        <w:t>k)</w:t>
      </w:r>
    </w:p>
    <w:p w14:paraId="57723FB0" w14:textId="3E67CC00" w:rsidR="00C11D43" w:rsidRDefault="00C11D43" w:rsidP="00942B2D">
      <w:pPr>
        <w:pStyle w:val="NoSpacing"/>
        <w:numPr>
          <w:ilvl w:val="3"/>
          <w:numId w:val="6"/>
        </w:numPr>
      </w:pPr>
      <w:r w:rsidRPr="001A46C5">
        <w:t>EBIDA: $2.</w:t>
      </w:r>
      <w:r w:rsidR="00B1049F">
        <w:t>7</w:t>
      </w:r>
      <w:r w:rsidRPr="001A46C5">
        <w:t>M, under budget and under YOY</w:t>
      </w:r>
      <w:bookmarkEnd w:id="1"/>
    </w:p>
    <w:p w14:paraId="634CC9D6" w14:textId="0D9AD55F" w:rsidR="003C385F" w:rsidRPr="003C385F" w:rsidRDefault="003C385F" w:rsidP="003C385F">
      <w:pPr>
        <w:pStyle w:val="ListParagraph"/>
        <w:widowControl w:val="0"/>
        <w:numPr>
          <w:ilvl w:val="0"/>
          <w:numId w:val="6"/>
        </w:numPr>
        <w:tabs>
          <w:tab w:val="left" w:pos="720"/>
        </w:tabs>
        <w:autoSpaceDE w:val="0"/>
        <w:autoSpaceDN w:val="0"/>
        <w:spacing w:after="0" w:line="268" w:lineRule="exact"/>
        <w:contextualSpacing w:val="0"/>
        <w:rPr>
          <w:rFonts w:cs="Calibri"/>
          <w:sz w:val="18"/>
        </w:rPr>
      </w:pPr>
      <w:bookmarkStart w:id="4" w:name="_Hlk138949031"/>
      <w:r>
        <w:rPr>
          <w:rFonts w:cs="Calibri"/>
        </w:rPr>
        <w:t xml:space="preserve">FY24 </w:t>
      </w:r>
      <w:r w:rsidR="00AE2B22">
        <w:rPr>
          <w:rFonts w:cs="Calibri"/>
        </w:rPr>
        <w:t xml:space="preserve">Capital &amp; </w:t>
      </w:r>
      <w:r>
        <w:rPr>
          <w:rFonts w:cs="Calibri"/>
        </w:rPr>
        <w:t>Operating Budget</w:t>
      </w:r>
    </w:p>
    <w:p w14:paraId="56C93A3A" w14:textId="2758542D" w:rsidR="003C385F" w:rsidRPr="003C385F" w:rsidRDefault="003C385F" w:rsidP="003C385F">
      <w:pPr>
        <w:pStyle w:val="ListParagraph"/>
        <w:widowControl w:val="0"/>
        <w:numPr>
          <w:ilvl w:val="1"/>
          <w:numId w:val="6"/>
        </w:numPr>
        <w:tabs>
          <w:tab w:val="left" w:pos="720"/>
        </w:tabs>
        <w:autoSpaceDE w:val="0"/>
        <w:autoSpaceDN w:val="0"/>
        <w:spacing w:after="0" w:line="268" w:lineRule="exact"/>
        <w:contextualSpacing w:val="0"/>
        <w:rPr>
          <w:rFonts w:cs="Calibri"/>
          <w:sz w:val="18"/>
        </w:rPr>
      </w:pPr>
      <w:r>
        <w:rPr>
          <w:rFonts w:cs="Calibri"/>
        </w:rPr>
        <w:t>Anticipated Increase in Patient Service R</w:t>
      </w:r>
      <w:r w:rsidR="00AE2B22">
        <w:rPr>
          <w:rFonts w:cs="Calibri"/>
        </w:rPr>
        <w:t>evenue</w:t>
      </w:r>
      <w:r>
        <w:rPr>
          <w:rFonts w:cs="Calibri"/>
        </w:rPr>
        <w:t xml:space="preserve"> </w:t>
      </w:r>
      <w:r w:rsidR="00AE2B22">
        <w:rPr>
          <w:rFonts w:cs="Calibri"/>
        </w:rPr>
        <w:t xml:space="preserve">(OR &amp; Specialty Clinic) </w:t>
      </w:r>
      <w:r>
        <w:rPr>
          <w:rFonts w:cs="Calibri"/>
        </w:rPr>
        <w:t>– 4.6%</w:t>
      </w:r>
      <w:r w:rsidR="008660E6">
        <w:rPr>
          <w:rFonts w:cs="Calibri"/>
        </w:rPr>
        <w:t xml:space="preserve"> increase</w:t>
      </w:r>
    </w:p>
    <w:p w14:paraId="21200B78" w14:textId="25BCC83E" w:rsidR="003C385F" w:rsidRPr="003C385F" w:rsidRDefault="003C385F" w:rsidP="003C385F">
      <w:pPr>
        <w:pStyle w:val="ListParagraph"/>
        <w:widowControl w:val="0"/>
        <w:numPr>
          <w:ilvl w:val="1"/>
          <w:numId w:val="6"/>
        </w:numPr>
        <w:tabs>
          <w:tab w:val="left" w:pos="720"/>
        </w:tabs>
        <w:autoSpaceDE w:val="0"/>
        <w:autoSpaceDN w:val="0"/>
        <w:spacing w:after="0" w:line="268" w:lineRule="exact"/>
        <w:contextualSpacing w:val="0"/>
        <w:rPr>
          <w:rFonts w:cs="Calibri"/>
          <w:szCs w:val="28"/>
        </w:rPr>
      </w:pPr>
      <w:r w:rsidRPr="003C385F">
        <w:rPr>
          <w:rFonts w:cs="Calibri"/>
          <w:szCs w:val="28"/>
        </w:rPr>
        <w:t xml:space="preserve">Total </w:t>
      </w:r>
      <w:r w:rsidR="008660E6">
        <w:rPr>
          <w:rFonts w:cs="Calibri"/>
          <w:szCs w:val="28"/>
        </w:rPr>
        <w:t>O</w:t>
      </w:r>
      <w:r w:rsidRPr="003C385F">
        <w:rPr>
          <w:rFonts w:cs="Calibri"/>
          <w:szCs w:val="28"/>
        </w:rPr>
        <w:t xml:space="preserve">p </w:t>
      </w:r>
      <w:r w:rsidR="008660E6">
        <w:rPr>
          <w:rFonts w:cs="Calibri"/>
          <w:szCs w:val="28"/>
        </w:rPr>
        <w:t>R</w:t>
      </w:r>
      <w:r w:rsidRPr="003C385F">
        <w:rPr>
          <w:rFonts w:cs="Calibri"/>
          <w:szCs w:val="28"/>
        </w:rPr>
        <w:t>evenue</w:t>
      </w:r>
      <w:r w:rsidR="008660E6">
        <w:rPr>
          <w:rFonts w:cs="Calibri"/>
          <w:szCs w:val="28"/>
        </w:rPr>
        <w:t xml:space="preserve"> – 4.24% increase</w:t>
      </w:r>
    </w:p>
    <w:p w14:paraId="5D34A0F5" w14:textId="53F82D97" w:rsidR="003C385F" w:rsidRDefault="003C385F" w:rsidP="003C385F">
      <w:pPr>
        <w:pStyle w:val="ListParagraph"/>
        <w:widowControl w:val="0"/>
        <w:numPr>
          <w:ilvl w:val="1"/>
          <w:numId w:val="6"/>
        </w:numPr>
        <w:tabs>
          <w:tab w:val="left" w:pos="720"/>
        </w:tabs>
        <w:autoSpaceDE w:val="0"/>
        <w:autoSpaceDN w:val="0"/>
        <w:spacing w:after="0" w:line="268" w:lineRule="exact"/>
        <w:contextualSpacing w:val="0"/>
        <w:rPr>
          <w:rFonts w:cs="Calibri"/>
          <w:szCs w:val="28"/>
        </w:rPr>
      </w:pPr>
      <w:r w:rsidRPr="003C385F">
        <w:rPr>
          <w:rFonts w:cs="Calibri"/>
          <w:szCs w:val="28"/>
        </w:rPr>
        <w:t>Operating Expenses</w:t>
      </w:r>
      <w:r w:rsidR="008660E6">
        <w:rPr>
          <w:rFonts w:cs="Calibri"/>
          <w:szCs w:val="28"/>
        </w:rPr>
        <w:t xml:space="preserve"> – 3.97% increase</w:t>
      </w:r>
    </w:p>
    <w:p w14:paraId="5778947A" w14:textId="78E52FBF" w:rsidR="003C385F" w:rsidRPr="00AE2B22" w:rsidRDefault="003C385F" w:rsidP="003C385F">
      <w:pPr>
        <w:pStyle w:val="ListParagraph"/>
        <w:widowControl w:val="0"/>
        <w:numPr>
          <w:ilvl w:val="1"/>
          <w:numId w:val="6"/>
        </w:numPr>
        <w:tabs>
          <w:tab w:val="left" w:pos="720"/>
        </w:tabs>
        <w:autoSpaceDE w:val="0"/>
        <w:autoSpaceDN w:val="0"/>
        <w:spacing w:after="0" w:line="268" w:lineRule="exact"/>
        <w:contextualSpacing w:val="0"/>
        <w:rPr>
          <w:rFonts w:cs="Calibri"/>
          <w:sz w:val="24"/>
          <w:szCs w:val="32"/>
        </w:rPr>
      </w:pPr>
      <w:r>
        <w:rPr>
          <w:rFonts w:cs="Calibri"/>
          <w:szCs w:val="28"/>
        </w:rPr>
        <w:t>Legacy</w:t>
      </w:r>
      <w:r w:rsidR="00D86AFC">
        <w:rPr>
          <w:rFonts w:cs="Calibri"/>
          <w:szCs w:val="28"/>
        </w:rPr>
        <w:t xml:space="preserve"> IT</w:t>
      </w:r>
      <w:r>
        <w:rPr>
          <w:rFonts w:cs="Calibri"/>
          <w:szCs w:val="28"/>
        </w:rPr>
        <w:t xml:space="preserve"> systems</w:t>
      </w:r>
      <w:r w:rsidR="00AE2B22">
        <w:rPr>
          <w:rFonts w:cs="Calibri"/>
          <w:szCs w:val="28"/>
        </w:rPr>
        <w:t xml:space="preserve"> - </w:t>
      </w:r>
      <w:r w:rsidR="00AE2B22" w:rsidRPr="00AE2B22">
        <w:rPr>
          <w:rFonts w:cs="Calibri"/>
          <w:szCs w:val="24"/>
        </w:rPr>
        <w:t>7% increase due to maintaining former EMRs after Epic implementation</w:t>
      </w:r>
    </w:p>
    <w:p w14:paraId="200C2359" w14:textId="57E2DCF8" w:rsidR="003C385F" w:rsidRDefault="003C385F" w:rsidP="003C385F">
      <w:pPr>
        <w:pStyle w:val="ListParagraph"/>
        <w:widowControl w:val="0"/>
        <w:numPr>
          <w:ilvl w:val="1"/>
          <w:numId w:val="6"/>
        </w:numPr>
        <w:tabs>
          <w:tab w:val="left" w:pos="720"/>
        </w:tabs>
        <w:autoSpaceDE w:val="0"/>
        <w:autoSpaceDN w:val="0"/>
        <w:spacing w:after="0" w:line="268" w:lineRule="exact"/>
        <w:contextualSpacing w:val="0"/>
        <w:rPr>
          <w:rFonts w:cs="Calibri"/>
          <w:szCs w:val="28"/>
        </w:rPr>
      </w:pPr>
      <w:r>
        <w:rPr>
          <w:rFonts w:cs="Calibri"/>
          <w:szCs w:val="28"/>
        </w:rPr>
        <w:t xml:space="preserve">Loss from Operations – </w:t>
      </w:r>
      <w:r w:rsidR="008660E6">
        <w:rPr>
          <w:rFonts w:cs="Calibri"/>
          <w:szCs w:val="28"/>
        </w:rPr>
        <w:t>4.04%</w:t>
      </w:r>
      <w:r w:rsidR="004345F6">
        <w:rPr>
          <w:rFonts w:cs="Calibri"/>
          <w:szCs w:val="28"/>
        </w:rPr>
        <w:t xml:space="preserve"> </w:t>
      </w:r>
      <w:r w:rsidR="008660E6">
        <w:rPr>
          <w:rFonts w:cs="Calibri"/>
          <w:szCs w:val="28"/>
        </w:rPr>
        <w:t>decrease</w:t>
      </w:r>
    </w:p>
    <w:p w14:paraId="6B87127E" w14:textId="0D1E758E" w:rsidR="003C385F" w:rsidRDefault="003C385F" w:rsidP="003C385F">
      <w:pPr>
        <w:pStyle w:val="ListParagraph"/>
        <w:widowControl w:val="0"/>
        <w:numPr>
          <w:ilvl w:val="1"/>
          <w:numId w:val="6"/>
        </w:numPr>
        <w:tabs>
          <w:tab w:val="left" w:pos="720"/>
        </w:tabs>
        <w:autoSpaceDE w:val="0"/>
        <w:autoSpaceDN w:val="0"/>
        <w:spacing w:after="0" w:line="268" w:lineRule="exact"/>
        <w:contextualSpacing w:val="0"/>
        <w:rPr>
          <w:rFonts w:cs="Calibri"/>
          <w:szCs w:val="28"/>
        </w:rPr>
      </w:pPr>
      <w:r>
        <w:rPr>
          <w:rFonts w:cs="Calibri"/>
          <w:szCs w:val="28"/>
        </w:rPr>
        <w:t xml:space="preserve">Net </w:t>
      </w:r>
      <w:r w:rsidR="008660E6">
        <w:rPr>
          <w:rFonts w:cs="Calibri"/>
          <w:szCs w:val="28"/>
        </w:rPr>
        <w:t>Loss – 21.43% decrease</w:t>
      </w:r>
    </w:p>
    <w:p w14:paraId="32DE5441" w14:textId="6B955049" w:rsidR="003C385F" w:rsidRDefault="003C385F" w:rsidP="003C385F">
      <w:pPr>
        <w:pStyle w:val="ListParagraph"/>
        <w:widowControl w:val="0"/>
        <w:numPr>
          <w:ilvl w:val="1"/>
          <w:numId w:val="6"/>
        </w:numPr>
        <w:tabs>
          <w:tab w:val="left" w:pos="720"/>
        </w:tabs>
        <w:autoSpaceDE w:val="0"/>
        <w:autoSpaceDN w:val="0"/>
        <w:spacing w:after="0" w:line="268" w:lineRule="exact"/>
        <w:contextualSpacing w:val="0"/>
        <w:rPr>
          <w:rFonts w:cs="Calibri"/>
          <w:szCs w:val="28"/>
        </w:rPr>
      </w:pPr>
      <w:r>
        <w:rPr>
          <w:rFonts w:cs="Calibri"/>
          <w:szCs w:val="28"/>
        </w:rPr>
        <w:t>EBIDA</w:t>
      </w:r>
      <w:r w:rsidR="008660E6">
        <w:rPr>
          <w:rFonts w:cs="Calibri"/>
          <w:szCs w:val="28"/>
        </w:rPr>
        <w:t xml:space="preserve"> – 11.61% increase</w:t>
      </w:r>
    </w:p>
    <w:p w14:paraId="13A5AD73" w14:textId="7F8BBCD3" w:rsidR="003C385F" w:rsidRDefault="003C385F" w:rsidP="00D86AFC">
      <w:pPr>
        <w:pStyle w:val="ListParagraph"/>
        <w:widowControl w:val="0"/>
        <w:numPr>
          <w:ilvl w:val="1"/>
          <w:numId w:val="6"/>
        </w:numPr>
        <w:tabs>
          <w:tab w:val="left" w:pos="720"/>
        </w:tabs>
        <w:autoSpaceDE w:val="0"/>
        <w:autoSpaceDN w:val="0"/>
        <w:spacing w:after="120" w:line="268" w:lineRule="exact"/>
        <w:contextualSpacing w:val="0"/>
        <w:rPr>
          <w:rFonts w:cs="Calibri"/>
          <w:szCs w:val="28"/>
        </w:rPr>
      </w:pPr>
      <w:r>
        <w:rPr>
          <w:rFonts w:cs="Calibri"/>
          <w:szCs w:val="28"/>
        </w:rPr>
        <w:t xml:space="preserve">Bruns mentioned that raising the county tax should be considered, if needed. </w:t>
      </w:r>
      <w:r w:rsidR="00D86AFC">
        <w:rPr>
          <w:rFonts w:cs="Calibri"/>
          <w:szCs w:val="28"/>
        </w:rPr>
        <w:t xml:space="preserve">Patterson shared that there are other things in the works such as making investments </w:t>
      </w:r>
      <w:r w:rsidR="00AE2B22">
        <w:rPr>
          <w:rFonts w:cs="Calibri"/>
          <w:szCs w:val="28"/>
        </w:rPr>
        <w:t>to</w:t>
      </w:r>
      <w:r w:rsidR="00D86AFC">
        <w:rPr>
          <w:rFonts w:cs="Calibri"/>
          <w:szCs w:val="28"/>
        </w:rPr>
        <w:t xml:space="preserve"> reduc</w:t>
      </w:r>
      <w:r w:rsidR="00AE2B22">
        <w:rPr>
          <w:rFonts w:cs="Calibri"/>
          <w:szCs w:val="28"/>
        </w:rPr>
        <w:t>e</w:t>
      </w:r>
      <w:r w:rsidR="00D86AFC">
        <w:rPr>
          <w:rFonts w:cs="Calibri"/>
          <w:szCs w:val="28"/>
        </w:rPr>
        <w:t xml:space="preserve"> the age of the Plant Ops building</w:t>
      </w:r>
      <w:r w:rsidR="00AE2B22">
        <w:rPr>
          <w:rFonts w:cs="Calibri"/>
          <w:szCs w:val="28"/>
        </w:rPr>
        <w:t xml:space="preserve"> and other projects to reduce long-term depreciation costs around the facility.</w:t>
      </w:r>
    </w:p>
    <w:p w14:paraId="58A333CF" w14:textId="20513D03" w:rsidR="003C385F" w:rsidRPr="003C385F" w:rsidRDefault="003C385F" w:rsidP="003C385F">
      <w:pPr>
        <w:jc w:val="center"/>
        <w:rPr>
          <w:rFonts w:asciiTheme="minorHAnsi" w:hAnsiTheme="minorHAnsi" w:cstheme="minorHAnsi"/>
          <w:i/>
          <w:iCs/>
          <w:sz w:val="22"/>
          <w:szCs w:val="22"/>
        </w:rPr>
      </w:pPr>
      <w:r w:rsidRPr="003C385F">
        <w:rPr>
          <w:rFonts w:asciiTheme="minorHAnsi" w:hAnsiTheme="minorHAnsi" w:cstheme="minorHAnsi"/>
          <w:i/>
          <w:iCs/>
          <w:sz w:val="22"/>
          <w:szCs w:val="22"/>
        </w:rPr>
        <w:t xml:space="preserve">The Board of Trustees approved the FY24 Capital &amp; Operating Budgets </w:t>
      </w:r>
    </w:p>
    <w:p w14:paraId="797F6F63" w14:textId="43882BD4" w:rsidR="003C385F" w:rsidRPr="00A817B8" w:rsidRDefault="003C385F" w:rsidP="00A817B8">
      <w:pPr>
        <w:spacing w:after="120"/>
        <w:jc w:val="center"/>
        <w:rPr>
          <w:rFonts w:asciiTheme="minorHAnsi" w:hAnsiTheme="minorHAnsi" w:cstheme="minorHAnsi"/>
          <w:i/>
          <w:iCs/>
          <w:sz w:val="22"/>
          <w:szCs w:val="22"/>
        </w:rPr>
      </w:pPr>
      <w:r w:rsidRPr="003C385F">
        <w:rPr>
          <w:rFonts w:asciiTheme="minorHAnsi" w:hAnsiTheme="minorHAnsi" w:cstheme="minorHAnsi"/>
          <w:i/>
          <w:iCs/>
          <w:sz w:val="22"/>
          <w:szCs w:val="22"/>
        </w:rPr>
        <w:t xml:space="preserve">with a motion by Driscoll; seconded by </w:t>
      </w:r>
      <w:r w:rsidR="00D86AFC">
        <w:rPr>
          <w:rFonts w:asciiTheme="minorHAnsi" w:hAnsiTheme="minorHAnsi" w:cstheme="minorHAnsi"/>
          <w:i/>
          <w:iCs/>
          <w:sz w:val="22"/>
          <w:szCs w:val="22"/>
        </w:rPr>
        <w:t>Weeks</w:t>
      </w:r>
      <w:r w:rsidRPr="003C385F">
        <w:rPr>
          <w:rFonts w:asciiTheme="minorHAnsi" w:hAnsiTheme="minorHAnsi" w:cstheme="minorHAnsi"/>
          <w:i/>
          <w:iCs/>
          <w:sz w:val="22"/>
          <w:szCs w:val="22"/>
        </w:rPr>
        <w:t xml:space="preserve">. Motion carried </w:t>
      </w:r>
      <w:r>
        <w:rPr>
          <w:rFonts w:asciiTheme="minorHAnsi" w:hAnsiTheme="minorHAnsi" w:cstheme="minorHAnsi"/>
          <w:i/>
          <w:iCs/>
          <w:sz w:val="22"/>
          <w:szCs w:val="22"/>
        </w:rPr>
        <w:t>7</w:t>
      </w:r>
      <w:r w:rsidRPr="003C385F">
        <w:rPr>
          <w:rFonts w:asciiTheme="minorHAnsi" w:hAnsiTheme="minorHAnsi" w:cstheme="minorHAnsi"/>
          <w:i/>
          <w:iCs/>
          <w:sz w:val="22"/>
          <w:szCs w:val="22"/>
        </w:rPr>
        <w:t>-0.</w:t>
      </w:r>
    </w:p>
    <w:p w14:paraId="7F09044C" w14:textId="72BCDD53" w:rsidR="00746EF1" w:rsidRPr="000C4813" w:rsidRDefault="00746EF1" w:rsidP="00746EF1">
      <w:pPr>
        <w:pStyle w:val="ListParagraph"/>
        <w:widowControl w:val="0"/>
        <w:numPr>
          <w:ilvl w:val="0"/>
          <w:numId w:val="6"/>
        </w:numPr>
        <w:tabs>
          <w:tab w:val="left" w:pos="720"/>
        </w:tabs>
        <w:autoSpaceDE w:val="0"/>
        <w:autoSpaceDN w:val="0"/>
        <w:spacing w:after="0" w:line="268" w:lineRule="exact"/>
        <w:contextualSpacing w:val="0"/>
        <w:rPr>
          <w:rFonts w:cs="Calibri"/>
          <w:sz w:val="18"/>
        </w:rPr>
      </w:pPr>
      <w:r w:rsidRPr="000C4813">
        <w:rPr>
          <w:rFonts w:cs="Calibri"/>
        </w:rPr>
        <w:t>Capital Equipment Request</w:t>
      </w:r>
      <w:r>
        <w:rPr>
          <w:rFonts w:cs="Calibri"/>
        </w:rPr>
        <w:t xml:space="preserve"> (CER)</w:t>
      </w:r>
    </w:p>
    <w:bookmarkEnd w:id="4"/>
    <w:p w14:paraId="25F1F009" w14:textId="77777777" w:rsidR="00A817B8" w:rsidRPr="00A817B8" w:rsidRDefault="00A817B8" w:rsidP="00A817B8">
      <w:pPr>
        <w:pStyle w:val="ListParagraph"/>
        <w:widowControl w:val="0"/>
        <w:numPr>
          <w:ilvl w:val="1"/>
          <w:numId w:val="6"/>
        </w:numPr>
        <w:tabs>
          <w:tab w:val="left" w:pos="1572"/>
        </w:tabs>
        <w:autoSpaceDE w:val="0"/>
        <w:autoSpaceDN w:val="0"/>
        <w:spacing w:after="0" w:line="271" w:lineRule="exact"/>
        <w:contextualSpacing w:val="0"/>
        <w:rPr>
          <w:rFonts w:cs="Calibri"/>
          <w:sz w:val="24"/>
          <w:szCs w:val="20"/>
        </w:rPr>
      </w:pPr>
      <w:r w:rsidRPr="00A817B8">
        <w:rPr>
          <w:rFonts w:cs="Calibri"/>
          <w:szCs w:val="20"/>
        </w:rPr>
        <w:t>Low Temp Sterilizer - $68,974.00</w:t>
      </w:r>
    </w:p>
    <w:p w14:paraId="4D925C37" w14:textId="77777777" w:rsidR="00A817B8" w:rsidRPr="00A817B8" w:rsidRDefault="00A817B8" w:rsidP="00A817B8">
      <w:pPr>
        <w:pStyle w:val="ListParagraph"/>
        <w:widowControl w:val="0"/>
        <w:numPr>
          <w:ilvl w:val="2"/>
          <w:numId w:val="6"/>
        </w:numPr>
        <w:tabs>
          <w:tab w:val="left" w:pos="1572"/>
        </w:tabs>
        <w:autoSpaceDE w:val="0"/>
        <w:autoSpaceDN w:val="0"/>
        <w:spacing w:after="0" w:line="271" w:lineRule="exact"/>
        <w:contextualSpacing w:val="0"/>
        <w:rPr>
          <w:rFonts w:cs="Calibri"/>
          <w:sz w:val="24"/>
          <w:szCs w:val="20"/>
        </w:rPr>
      </w:pPr>
      <w:r w:rsidRPr="00A817B8">
        <w:rPr>
          <w:rFonts w:cs="Calibri"/>
          <w:szCs w:val="20"/>
        </w:rPr>
        <w:t xml:space="preserve">No longer supporting existing sterilizer as current company discontinued the current Sterilizer. </w:t>
      </w:r>
    </w:p>
    <w:p w14:paraId="61A269B3" w14:textId="5A14930E" w:rsidR="00746EF1" w:rsidRDefault="00746EF1" w:rsidP="00A817B8">
      <w:pPr>
        <w:spacing w:before="120"/>
        <w:jc w:val="center"/>
        <w:rPr>
          <w:rFonts w:asciiTheme="minorHAnsi" w:hAnsiTheme="minorHAnsi" w:cstheme="minorHAnsi"/>
          <w:i/>
          <w:iCs/>
          <w:sz w:val="22"/>
          <w:szCs w:val="22"/>
        </w:rPr>
      </w:pPr>
      <w:r w:rsidRPr="00746EF1">
        <w:rPr>
          <w:rFonts w:asciiTheme="minorHAnsi" w:hAnsiTheme="minorHAnsi" w:cstheme="minorHAnsi"/>
          <w:i/>
          <w:iCs/>
          <w:sz w:val="22"/>
          <w:szCs w:val="22"/>
        </w:rPr>
        <w:t xml:space="preserve">The Board of Trustees approved the CER: </w:t>
      </w:r>
      <w:r w:rsidR="00D86AFC">
        <w:rPr>
          <w:rFonts w:asciiTheme="minorHAnsi" w:hAnsiTheme="minorHAnsi" w:cstheme="minorHAnsi"/>
          <w:i/>
          <w:iCs/>
          <w:sz w:val="22"/>
          <w:szCs w:val="22"/>
        </w:rPr>
        <w:t>Low Temp Sterilizer</w:t>
      </w:r>
      <w:r w:rsidRPr="00746EF1">
        <w:rPr>
          <w:rFonts w:asciiTheme="minorHAnsi" w:hAnsiTheme="minorHAnsi" w:cstheme="minorHAnsi"/>
          <w:i/>
          <w:iCs/>
          <w:sz w:val="22"/>
          <w:szCs w:val="22"/>
        </w:rPr>
        <w:t xml:space="preserve"> with a motion by </w:t>
      </w:r>
      <w:r w:rsidR="00D86AFC">
        <w:rPr>
          <w:rFonts w:asciiTheme="minorHAnsi" w:hAnsiTheme="minorHAnsi" w:cstheme="minorHAnsi"/>
          <w:i/>
          <w:iCs/>
          <w:sz w:val="22"/>
          <w:szCs w:val="22"/>
        </w:rPr>
        <w:t>Van Osdol</w:t>
      </w:r>
      <w:r w:rsidRPr="00746EF1">
        <w:rPr>
          <w:rFonts w:asciiTheme="minorHAnsi" w:hAnsiTheme="minorHAnsi" w:cstheme="minorHAnsi"/>
          <w:i/>
          <w:iCs/>
          <w:sz w:val="22"/>
          <w:szCs w:val="22"/>
        </w:rPr>
        <w:t xml:space="preserve">; </w:t>
      </w:r>
    </w:p>
    <w:p w14:paraId="6A4780EE" w14:textId="26E96435" w:rsidR="00746EF1" w:rsidRPr="00746EF1" w:rsidRDefault="00746EF1" w:rsidP="00746EF1">
      <w:pPr>
        <w:spacing w:after="120"/>
        <w:jc w:val="center"/>
        <w:rPr>
          <w:rFonts w:asciiTheme="minorHAnsi" w:hAnsiTheme="minorHAnsi" w:cstheme="minorHAnsi"/>
          <w:i/>
          <w:iCs/>
          <w:sz w:val="22"/>
          <w:szCs w:val="22"/>
        </w:rPr>
      </w:pPr>
      <w:r w:rsidRPr="00746EF1">
        <w:rPr>
          <w:rFonts w:asciiTheme="minorHAnsi" w:hAnsiTheme="minorHAnsi" w:cstheme="minorHAnsi"/>
          <w:i/>
          <w:iCs/>
          <w:sz w:val="22"/>
          <w:szCs w:val="22"/>
        </w:rPr>
        <w:t xml:space="preserve">seconded by </w:t>
      </w:r>
      <w:r w:rsidR="00D86AFC">
        <w:rPr>
          <w:rFonts w:asciiTheme="minorHAnsi" w:hAnsiTheme="minorHAnsi" w:cstheme="minorHAnsi"/>
          <w:i/>
          <w:iCs/>
          <w:sz w:val="22"/>
          <w:szCs w:val="22"/>
        </w:rPr>
        <w:t>Weeks</w:t>
      </w:r>
      <w:r w:rsidRPr="00746EF1">
        <w:rPr>
          <w:rFonts w:asciiTheme="minorHAnsi" w:hAnsiTheme="minorHAnsi" w:cstheme="minorHAnsi"/>
          <w:i/>
          <w:iCs/>
          <w:sz w:val="22"/>
          <w:szCs w:val="22"/>
        </w:rPr>
        <w:t xml:space="preserve">. Motion carried </w:t>
      </w:r>
      <w:r w:rsidR="00D86AFC">
        <w:rPr>
          <w:rFonts w:asciiTheme="minorHAnsi" w:hAnsiTheme="minorHAnsi" w:cstheme="minorHAnsi"/>
          <w:i/>
          <w:iCs/>
          <w:sz w:val="22"/>
          <w:szCs w:val="22"/>
        </w:rPr>
        <w:t>7</w:t>
      </w:r>
      <w:r w:rsidRPr="00746EF1">
        <w:rPr>
          <w:rFonts w:asciiTheme="minorHAnsi" w:hAnsiTheme="minorHAnsi" w:cstheme="minorHAnsi"/>
          <w:i/>
          <w:iCs/>
          <w:sz w:val="22"/>
          <w:szCs w:val="22"/>
        </w:rPr>
        <w:t>-0.</w:t>
      </w:r>
    </w:p>
    <w:p w14:paraId="3B774EC4" w14:textId="77777777" w:rsidR="00A817B8" w:rsidRPr="00A817B8" w:rsidRDefault="00A817B8" w:rsidP="00A817B8">
      <w:pPr>
        <w:pStyle w:val="ListParagraph"/>
        <w:widowControl w:val="0"/>
        <w:numPr>
          <w:ilvl w:val="1"/>
          <w:numId w:val="6"/>
        </w:numPr>
        <w:tabs>
          <w:tab w:val="left" w:pos="1572"/>
        </w:tabs>
        <w:autoSpaceDE w:val="0"/>
        <w:autoSpaceDN w:val="0"/>
        <w:spacing w:after="0" w:line="271" w:lineRule="exact"/>
        <w:contextualSpacing w:val="0"/>
        <w:rPr>
          <w:rFonts w:cs="Calibri"/>
          <w:sz w:val="24"/>
          <w:szCs w:val="20"/>
        </w:rPr>
      </w:pPr>
      <w:r w:rsidRPr="00A817B8">
        <w:rPr>
          <w:rFonts w:cs="Calibri"/>
          <w:szCs w:val="20"/>
        </w:rPr>
        <w:t>Olympus Scope Cabinet - $8,700.00</w:t>
      </w:r>
    </w:p>
    <w:p w14:paraId="6B159915" w14:textId="77777777" w:rsidR="00A817B8" w:rsidRPr="00A817B8" w:rsidRDefault="00A817B8" w:rsidP="00A817B8">
      <w:pPr>
        <w:pStyle w:val="ListParagraph"/>
        <w:widowControl w:val="0"/>
        <w:numPr>
          <w:ilvl w:val="2"/>
          <w:numId w:val="6"/>
        </w:numPr>
        <w:tabs>
          <w:tab w:val="left" w:pos="1572"/>
        </w:tabs>
        <w:autoSpaceDE w:val="0"/>
        <w:autoSpaceDN w:val="0"/>
        <w:spacing w:after="120" w:line="271" w:lineRule="exact"/>
        <w:contextualSpacing w:val="0"/>
        <w:rPr>
          <w:rFonts w:cs="Calibri"/>
          <w:sz w:val="24"/>
          <w:szCs w:val="20"/>
        </w:rPr>
      </w:pPr>
      <w:r w:rsidRPr="00A817B8">
        <w:rPr>
          <w:rFonts w:cs="Calibri"/>
          <w:szCs w:val="20"/>
        </w:rPr>
        <w:t>This cabinet will hold the Olympus Bronchoscopes, which is needed to properly store the scopes.</w:t>
      </w:r>
    </w:p>
    <w:p w14:paraId="551D08EC" w14:textId="1C9FEC16" w:rsidR="00B230B2" w:rsidRPr="00B230B2" w:rsidRDefault="00B230B2" w:rsidP="00B230B2">
      <w:pPr>
        <w:jc w:val="center"/>
        <w:rPr>
          <w:rFonts w:asciiTheme="minorHAnsi" w:hAnsiTheme="minorHAnsi" w:cstheme="minorHAnsi"/>
          <w:i/>
          <w:iCs/>
          <w:sz w:val="22"/>
          <w:szCs w:val="22"/>
        </w:rPr>
      </w:pPr>
      <w:r w:rsidRPr="00B230B2">
        <w:rPr>
          <w:rFonts w:asciiTheme="minorHAnsi" w:hAnsiTheme="minorHAnsi" w:cstheme="minorHAnsi"/>
          <w:i/>
          <w:iCs/>
          <w:sz w:val="22"/>
          <w:szCs w:val="22"/>
        </w:rPr>
        <w:t xml:space="preserve">The Board of Trustees approved the CER: Olympus </w:t>
      </w:r>
      <w:r w:rsidR="001C063C">
        <w:rPr>
          <w:rFonts w:asciiTheme="minorHAnsi" w:hAnsiTheme="minorHAnsi" w:cstheme="minorHAnsi"/>
          <w:i/>
          <w:iCs/>
          <w:sz w:val="22"/>
          <w:szCs w:val="22"/>
        </w:rPr>
        <w:t>Storage Cabinet</w:t>
      </w:r>
      <w:r w:rsidRPr="00B230B2">
        <w:rPr>
          <w:rFonts w:asciiTheme="minorHAnsi" w:hAnsiTheme="minorHAnsi" w:cstheme="minorHAnsi"/>
          <w:i/>
          <w:iCs/>
          <w:sz w:val="22"/>
          <w:szCs w:val="22"/>
        </w:rPr>
        <w:t xml:space="preserve"> with a motion by </w:t>
      </w:r>
      <w:r w:rsidR="00D86AFC">
        <w:rPr>
          <w:rFonts w:asciiTheme="minorHAnsi" w:hAnsiTheme="minorHAnsi" w:cstheme="minorHAnsi"/>
          <w:i/>
          <w:iCs/>
          <w:sz w:val="22"/>
          <w:szCs w:val="22"/>
        </w:rPr>
        <w:t>Driscoll</w:t>
      </w:r>
      <w:r w:rsidRPr="00B230B2">
        <w:rPr>
          <w:rFonts w:asciiTheme="minorHAnsi" w:hAnsiTheme="minorHAnsi" w:cstheme="minorHAnsi"/>
          <w:i/>
          <w:iCs/>
          <w:sz w:val="22"/>
          <w:szCs w:val="22"/>
        </w:rPr>
        <w:t>;</w:t>
      </w:r>
    </w:p>
    <w:p w14:paraId="560D4450" w14:textId="0ACBCC92" w:rsidR="001C063C" w:rsidRPr="001C063C" w:rsidRDefault="00B230B2" w:rsidP="001C063C">
      <w:pPr>
        <w:spacing w:after="120"/>
        <w:jc w:val="center"/>
        <w:rPr>
          <w:rFonts w:asciiTheme="minorHAnsi" w:hAnsiTheme="minorHAnsi" w:cstheme="minorHAnsi"/>
          <w:sz w:val="22"/>
          <w:szCs w:val="22"/>
        </w:rPr>
      </w:pPr>
      <w:r w:rsidRPr="00B230B2">
        <w:rPr>
          <w:rFonts w:asciiTheme="minorHAnsi" w:hAnsiTheme="minorHAnsi" w:cstheme="minorHAnsi"/>
          <w:i/>
          <w:iCs/>
          <w:sz w:val="22"/>
          <w:szCs w:val="22"/>
        </w:rPr>
        <w:t xml:space="preserve">seconded by </w:t>
      </w:r>
      <w:r w:rsidR="00D86AFC">
        <w:rPr>
          <w:rFonts w:asciiTheme="minorHAnsi" w:hAnsiTheme="minorHAnsi" w:cstheme="minorHAnsi"/>
          <w:i/>
          <w:iCs/>
          <w:sz w:val="22"/>
          <w:szCs w:val="22"/>
        </w:rPr>
        <w:t>Weeks</w:t>
      </w:r>
      <w:r w:rsidRPr="00B230B2">
        <w:rPr>
          <w:rFonts w:asciiTheme="minorHAnsi" w:hAnsiTheme="minorHAnsi" w:cstheme="minorHAnsi"/>
          <w:i/>
          <w:iCs/>
          <w:sz w:val="22"/>
          <w:szCs w:val="22"/>
        </w:rPr>
        <w:t xml:space="preserve">. Motion carried </w:t>
      </w:r>
      <w:r w:rsidR="00D86AFC">
        <w:rPr>
          <w:rFonts w:asciiTheme="minorHAnsi" w:hAnsiTheme="minorHAnsi" w:cstheme="minorHAnsi"/>
          <w:i/>
          <w:iCs/>
          <w:sz w:val="22"/>
          <w:szCs w:val="22"/>
        </w:rPr>
        <w:t>7</w:t>
      </w:r>
      <w:r w:rsidRPr="00B230B2">
        <w:rPr>
          <w:rFonts w:asciiTheme="minorHAnsi" w:hAnsiTheme="minorHAnsi" w:cstheme="minorHAnsi"/>
          <w:i/>
          <w:iCs/>
          <w:sz w:val="22"/>
          <w:szCs w:val="22"/>
        </w:rPr>
        <w:t>-0.</w:t>
      </w:r>
    </w:p>
    <w:p w14:paraId="5CD00435" w14:textId="5632A373"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MEDICAL STAFF REPORT</w:t>
      </w:r>
      <w:r w:rsidR="00FD49BA">
        <w:rPr>
          <w:rFonts w:ascii="Calibri" w:hAnsi="Calibri" w:cs="Calibri"/>
          <w:b/>
          <w:sz w:val="22"/>
          <w:szCs w:val="22"/>
        </w:rPr>
        <w:t xml:space="preserve"> (Schomer)</w:t>
      </w:r>
      <w:r w:rsidRPr="007751D5">
        <w:rPr>
          <w:rFonts w:ascii="Calibri" w:hAnsi="Calibri" w:cs="Calibri"/>
          <w:b/>
          <w:sz w:val="22"/>
          <w:szCs w:val="22"/>
        </w:rPr>
        <w:tab/>
      </w:r>
    </w:p>
    <w:p w14:paraId="1765753E" w14:textId="77777777" w:rsidR="00A60279" w:rsidRPr="00A60279" w:rsidRDefault="00D76554" w:rsidP="00A60279">
      <w:pPr>
        <w:pStyle w:val="ListParagraph"/>
        <w:numPr>
          <w:ilvl w:val="0"/>
          <w:numId w:val="3"/>
        </w:numPr>
        <w:spacing w:after="120"/>
        <w:jc w:val="both"/>
        <w:rPr>
          <w:rFonts w:asciiTheme="minorHAnsi" w:hAnsiTheme="minorHAnsi" w:cstheme="minorHAnsi"/>
          <w:b/>
        </w:rPr>
      </w:pPr>
      <w:r w:rsidRPr="00867FE0">
        <w:rPr>
          <w:rFonts w:cs="Calibri"/>
          <w:bCs/>
        </w:rPr>
        <w:t>The MEC met on 0</w:t>
      </w:r>
      <w:r w:rsidR="001C063C">
        <w:rPr>
          <w:rFonts w:cs="Calibri"/>
          <w:bCs/>
        </w:rPr>
        <w:t>6/26</w:t>
      </w:r>
      <w:r w:rsidR="00B230B2">
        <w:rPr>
          <w:rFonts w:cs="Calibri"/>
          <w:bCs/>
        </w:rPr>
        <w:t>/23</w:t>
      </w:r>
      <w:r w:rsidRPr="00867FE0">
        <w:rPr>
          <w:rFonts w:cs="Calibri"/>
          <w:bCs/>
        </w:rPr>
        <w:t xml:space="preserve"> and </w:t>
      </w:r>
      <w:r w:rsidR="006F7B14" w:rsidRPr="00867FE0">
        <w:rPr>
          <w:rFonts w:cs="Calibri"/>
          <w:bCs/>
        </w:rPr>
        <w:t xml:space="preserve">Schomer </w:t>
      </w:r>
      <w:r w:rsidR="00664242" w:rsidRPr="00867FE0">
        <w:rPr>
          <w:rFonts w:cs="Calibri"/>
          <w:bCs/>
        </w:rPr>
        <w:t>shared th</w:t>
      </w:r>
      <w:r w:rsidR="00C3672A">
        <w:rPr>
          <w:rFonts w:cs="Calibri"/>
          <w:bCs/>
        </w:rPr>
        <w:t xml:space="preserve">at </w:t>
      </w:r>
      <w:r w:rsidR="00A817B8">
        <w:rPr>
          <w:rFonts w:cs="Calibri"/>
          <w:bCs/>
        </w:rPr>
        <w:t xml:space="preserve">the presented </w:t>
      </w:r>
      <w:r w:rsidR="001C063C">
        <w:rPr>
          <w:rFonts w:cs="Calibri"/>
          <w:bCs/>
        </w:rPr>
        <w:t xml:space="preserve">policies were </w:t>
      </w:r>
      <w:r w:rsidR="00A817B8">
        <w:rPr>
          <w:rFonts w:cs="Calibri"/>
          <w:bCs/>
        </w:rPr>
        <w:t>recommended for approval. He also discussed the</w:t>
      </w:r>
      <w:r w:rsidR="001C063C">
        <w:rPr>
          <w:rFonts w:cs="Calibri"/>
          <w:bCs/>
        </w:rPr>
        <w:t xml:space="preserve"> Quality &amp; Safety report, updated CRM module for Quality Improvement,</w:t>
      </w:r>
      <w:r w:rsidR="00A817B8">
        <w:rPr>
          <w:rFonts w:cs="Calibri"/>
          <w:bCs/>
        </w:rPr>
        <w:t xml:space="preserve"> and shared </w:t>
      </w:r>
      <w:r w:rsidR="001C063C">
        <w:rPr>
          <w:rFonts w:cs="Calibri"/>
          <w:bCs/>
        </w:rPr>
        <w:t xml:space="preserve">surveyors will be </w:t>
      </w:r>
      <w:r w:rsidR="00A817B8">
        <w:rPr>
          <w:rFonts w:cs="Calibri"/>
          <w:bCs/>
        </w:rPr>
        <w:t xml:space="preserve">on-site </w:t>
      </w:r>
      <w:r w:rsidR="001C063C">
        <w:rPr>
          <w:rFonts w:cs="Calibri"/>
          <w:bCs/>
        </w:rPr>
        <w:t>early 2023</w:t>
      </w:r>
      <w:r w:rsidR="00A817B8">
        <w:rPr>
          <w:rFonts w:cs="Calibri"/>
          <w:bCs/>
        </w:rPr>
        <w:t>. Dr. Prihoda is</w:t>
      </w:r>
      <w:r w:rsidR="001C063C">
        <w:rPr>
          <w:rFonts w:cs="Calibri"/>
          <w:bCs/>
        </w:rPr>
        <w:t xml:space="preserve"> currently </w:t>
      </w:r>
      <w:r w:rsidR="00A817B8">
        <w:rPr>
          <w:rFonts w:cs="Calibri"/>
          <w:bCs/>
        </w:rPr>
        <w:t>doing</w:t>
      </w:r>
      <w:r w:rsidR="001C063C">
        <w:rPr>
          <w:rFonts w:cs="Calibri"/>
          <w:bCs/>
        </w:rPr>
        <w:t xml:space="preserve"> all Pre</w:t>
      </w:r>
      <w:r w:rsidR="00A60279">
        <w:rPr>
          <w:rFonts w:cs="Calibri"/>
          <w:bCs/>
        </w:rPr>
        <w:t>-</w:t>
      </w:r>
      <w:r w:rsidR="001C063C">
        <w:rPr>
          <w:rFonts w:cs="Calibri"/>
          <w:bCs/>
        </w:rPr>
        <w:t xml:space="preserve">ops and </w:t>
      </w:r>
      <w:r w:rsidR="00A817B8">
        <w:rPr>
          <w:rFonts w:cs="Calibri"/>
          <w:bCs/>
        </w:rPr>
        <w:t xml:space="preserve">with upcoming 2024 retirement, he </w:t>
      </w:r>
      <w:r w:rsidR="001C063C">
        <w:rPr>
          <w:rFonts w:cs="Calibri"/>
          <w:bCs/>
        </w:rPr>
        <w:t xml:space="preserve">is now training Dr. Ashby to take his place </w:t>
      </w:r>
      <w:r w:rsidR="00A817B8">
        <w:rPr>
          <w:rFonts w:cs="Calibri"/>
          <w:bCs/>
        </w:rPr>
        <w:t xml:space="preserve">and that process is going well. </w:t>
      </w:r>
    </w:p>
    <w:p w14:paraId="42D72D48" w14:textId="67ADF38E" w:rsidR="000A4049" w:rsidRPr="00975A2C" w:rsidRDefault="000A4049" w:rsidP="00975A2C">
      <w:pPr>
        <w:jc w:val="both"/>
        <w:rPr>
          <w:rFonts w:asciiTheme="minorHAnsi" w:hAnsiTheme="minorHAnsi" w:cstheme="minorHAnsi"/>
          <w:b/>
          <w:sz w:val="22"/>
          <w:szCs w:val="22"/>
        </w:rPr>
      </w:pPr>
      <w:r w:rsidRPr="00975A2C">
        <w:rPr>
          <w:rFonts w:asciiTheme="minorHAnsi" w:hAnsiTheme="minorHAnsi" w:cstheme="minorHAnsi"/>
          <w:b/>
          <w:sz w:val="22"/>
          <w:szCs w:val="22"/>
        </w:rPr>
        <w:t>PERSONNEL</w:t>
      </w:r>
    </w:p>
    <w:p w14:paraId="53F0EE9C" w14:textId="6BCB063D" w:rsidR="000A4049" w:rsidRPr="007751D5" w:rsidRDefault="000A4049" w:rsidP="000A4049">
      <w:pPr>
        <w:numPr>
          <w:ilvl w:val="0"/>
          <w:numId w:val="3"/>
        </w:numPr>
        <w:jc w:val="both"/>
        <w:rPr>
          <w:rFonts w:ascii="Calibri" w:hAnsi="Calibri" w:cs="Calibri"/>
          <w:sz w:val="22"/>
          <w:szCs w:val="22"/>
        </w:rPr>
      </w:pPr>
      <w:r w:rsidRPr="007751D5">
        <w:rPr>
          <w:rFonts w:ascii="Calibri" w:hAnsi="Calibri" w:cs="Calibri"/>
          <w:bCs/>
          <w:iCs/>
          <w:sz w:val="22"/>
          <w:szCs w:val="22"/>
        </w:rPr>
        <w:t>Personnel/Credentials Request</w:t>
      </w:r>
      <w:r w:rsidRPr="007751D5">
        <w:rPr>
          <w:rFonts w:ascii="Calibri" w:hAnsi="Calibri" w:cs="Calibri"/>
          <w:sz w:val="22"/>
          <w:szCs w:val="22"/>
        </w:rPr>
        <w:t xml:space="preserve"> (</w:t>
      </w:r>
      <w:r w:rsidR="001C063C">
        <w:rPr>
          <w:rFonts w:ascii="Calibri" w:hAnsi="Calibri" w:cs="Calibri"/>
          <w:sz w:val="22"/>
          <w:szCs w:val="22"/>
        </w:rPr>
        <w:t>Basten</w:t>
      </w:r>
      <w:r w:rsidRPr="007751D5">
        <w:rPr>
          <w:rFonts w:ascii="Calibri" w:hAnsi="Calibri" w:cs="Calibri"/>
          <w:sz w:val="22"/>
          <w:szCs w:val="22"/>
        </w:rPr>
        <w:t>)</w:t>
      </w:r>
    </w:p>
    <w:p w14:paraId="5F2E7156" w14:textId="7CDC0354" w:rsidR="00A210A6" w:rsidRDefault="000A4049" w:rsidP="00A60279">
      <w:pPr>
        <w:numPr>
          <w:ilvl w:val="0"/>
          <w:numId w:val="7"/>
        </w:numPr>
        <w:spacing w:after="120"/>
        <w:jc w:val="both"/>
        <w:rPr>
          <w:rFonts w:ascii="Calibri" w:hAnsi="Calibri" w:cs="Calibri"/>
          <w:sz w:val="22"/>
          <w:szCs w:val="22"/>
        </w:rPr>
      </w:pPr>
      <w:r w:rsidRPr="007751D5">
        <w:rPr>
          <w:rFonts w:ascii="Calibri" w:hAnsi="Calibri" w:cs="Calibri"/>
          <w:sz w:val="22"/>
          <w:szCs w:val="22"/>
        </w:rPr>
        <w:t xml:space="preserve">The Personnel Committee met on </w:t>
      </w:r>
      <w:r w:rsidR="001C063C">
        <w:rPr>
          <w:rFonts w:ascii="Calibri" w:hAnsi="Calibri" w:cs="Calibri"/>
          <w:sz w:val="22"/>
          <w:szCs w:val="22"/>
        </w:rPr>
        <w:t>June 29</w:t>
      </w:r>
      <w:r w:rsidR="00877F21">
        <w:rPr>
          <w:rFonts w:ascii="Calibri" w:hAnsi="Calibri" w:cs="Calibri"/>
          <w:sz w:val="22"/>
          <w:szCs w:val="22"/>
        </w:rPr>
        <w:t>, 2023</w:t>
      </w:r>
      <w:r w:rsidRPr="007751D5">
        <w:rPr>
          <w:rFonts w:ascii="Calibri" w:hAnsi="Calibri" w:cs="Calibri"/>
          <w:sz w:val="22"/>
          <w:szCs w:val="22"/>
        </w:rPr>
        <w:t xml:space="preserve"> to review and approve </w:t>
      </w:r>
      <w:r w:rsidR="00C7557D">
        <w:rPr>
          <w:rFonts w:ascii="Calibri" w:hAnsi="Calibri" w:cs="Calibri"/>
          <w:sz w:val="22"/>
          <w:szCs w:val="22"/>
        </w:rPr>
        <w:t xml:space="preserve">the </w:t>
      </w:r>
      <w:r w:rsidRPr="007751D5">
        <w:rPr>
          <w:rFonts w:ascii="Calibri" w:hAnsi="Calibri" w:cs="Calibri"/>
          <w:sz w:val="22"/>
          <w:szCs w:val="22"/>
        </w:rPr>
        <w:t>following credentialing</w:t>
      </w:r>
      <w:r w:rsidR="00A26385">
        <w:rPr>
          <w:rFonts w:ascii="Calibri" w:hAnsi="Calibri" w:cs="Calibri"/>
          <w:sz w:val="22"/>
          <w:szCs w:val="22"/>
        </w:rPr>
        <w:t>/privileging</w:t>
      </w:r>
      <w:r w:rsidRPr="007751D5">
        <w:rPr>
          <w:rFonts w:ascii="Calibri" w:hAnsi="Calibri" w:cs="Calibri"/>
          <w:sz w:val="22"/>
          <w:szCs w:val="22"/>
        </w:rPr>
        <w:t xml:space="preserve"> </w:t>
      </w:r>
      <w:r w:rsidR="00C3672A">
        <w:rPr>
          <w:rFonts w:ascii="Calibri" w:hAnsi="Calibri" w:cs="Calibri"/>
          <w:sz w:val="22"/>
          <w:szCs w:val="22"/>
        </w:rPr>
        <w:t>files</w:t>
      </w:r>
      <w:r w:rsidRPr="007751D5">
        <w:rPr>
          <w:rFonts w:ascii="Calibri" w:hAnsi="Calibri" w:cs="Calibri"/>
          <w:sz w:val="22"/>
          <w:szCs w:val="22"/>
        </w:rPr>
        <w:t xml:space="preserve">:  </w:t>
      </w:r>
    </w:p>
    <w:p w14:paraId="025D1292" w14:textId="1F93DDE5" w:rsidR="00DA7D5E" w:rsidRPr="00DA7D5E" w:rsidRDefault="001C063C" w:rsidP="00C3672A">
      <w:pPr>
        <w:ind w:left="-90"/>
        <w:jc w:val="center"/>
        <w:rPr>
          <w:rFonts w:ascii="Calibri" w:hAnsi="Calibri" w:cs="Calibri"/>
          <w:sz w:val="22"/>
          <w:szCs w:val="22"/>
        </w:rPr>
      </w:pPr>
      <w:r w:rsidRPr="00EC7DC2">
        <w:rPr>
          <w:noProof/>
        </w:rPr>
        <w:lastRenderedPageBreak/>
        <w:drawing>
          <wp:inline distT="0" distB="0" distL="0" distR="0" wp14:anchorId="6751C802" wp14:editId="33CECCCF">
            <wp:extent cx="5943600" cy="226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269575"/>
                    </a:xfrm>
                    <a:prstGeom prst="rect">
                      <a:avLst/>
                    </a:prstGeom>
                    <a:noFill/>
                    <a:ln>
                      <a:noFill/>
                    </a:ln>
                  </pic:spPr>
                </pic:pic>
              </a:graphicData>
            </a:graphic>
          </wp:inline>
        </w:drawing>
      </w:r>
    </w:p>
    <w:p w14:paraId="28BB1754" w14:textId="5FB02962" w:rsidR="00DA7D5E" w:rsidRDefault="0048454B" w:rsidP="00A60279">
      <w:pPr>
        <w:numPr>
          <w:ilvl w:val="0"/>
          <w:numId w:val="7"/>
        </w:numPr>
        <w:spacing w:before="120"/>
        <w:jc w:val="both"/>
        <w:rPr>
          <w:rFonts w:ascii="Calibri" w:hAnsi="Calibri" w:cs="Calibri"/>
          <w:sz w:val="22"/>
          <w:szCs w:val="22"/>
        </w:rPr>
      </w:pPr>
      <w:r>
        <w:rPr>
          <w:rFonts w:ascii="Calibri" w:hAnsi="Calibri" w:cs="Calibri"/>
          <w:sz w:val="22"/>
          <w:szCs w:val="22"/>
        </w:rPr>
        <w:t>Basten</w:t>
      </w:r>
      <w:r w:rsidR="000A4049" w:rsidRPr="007751D5">
        <w:rPr>
          <w:rFonts w:ascii="Calibri" w:hAnsi="Calibri" w:cs="Calibri"/>
          <w:sz w:val="22"/>
          <w:szCs w:val="22"/>
        </w:rPr>
        <w:t xml:space="preserve"> reported that the Personnel Committee unanimously approved all credentialing </w:t>
      </w:r>
      <w:r w:rsidR="00C3672A">
        <w:rPr>
          <w:rFonts w:ascii="Calibri" w:hAnsi="Calibri" w:cs="Calibri"/>
          <w:sz w:val="22"/>
          <w:szCs w:val="22"/>
        </w:rPr>
        <w:t>file</w:t>
      </w:r>
      <w:r w:rsidR="00A817B8">
        <w:rPr>
          <w:rFonts w:ascii="Calibri" w:hAnsi="Calibri" w:cs="Calibri"/>
          <w:sz w:val="22"/>
          <w:szCs w:val="22"/>
        </w:rPr>
        <w:t>s.</w:t>
      </w:r>
    </w:p>
    <w:p w14:paraId="3F0E7F63" w14:textId="61A7E11F" w:rsidR="00A817B8" w:rsidRPr="00DA7D5E" w:rsidRDefault="0048454B" w:rsidP="00A60279">
      <w:pPr>
        <w:numPr>
          <w:ilvl w:val="0"/>
          <w:numId w:val="7"/>
        </w:numPr>
        <w:spacing w:after="120"/>
        <w:jc w:val="both"/>
        <w:rPr>
          <w:rFonts w:ascii="Calibri" w:hAnsi="Calibri" w:cs="Calibri"/>
          <w:sz w:val="22"/>
          <w:szCs w:val="22"/>
        </w:rPr>
      </w:pPr>
      <w:r>
        <w:rPr>
          <w:rFonts w:ascii="Calibri" w:hAnsi="Calibri" w:cs="Calibri"/>
          <w:sz w:val="22"/>
          <w:szCs w:val="22"/>
        </w:rPr>
        <w:t>Basten</w:t>
      </w:r>
      <w:r w:rsidR="00A817B8">
        <w:rPr>
          <w:rFonts w:ascii="Calibri" w:hAnsi="Calibri" w:cs="Calibri"/>
          <w:sz w:val="22"/>
          <w:szCs w:val="22"/>
        </w:rPr>
        <w:t xml:space="preserve"> reported that there were five Compliance policies, </w:t>
      </w:r>
      <w:r w:rsidR="00A817B8" w:rsidRPr="00A817B8">
        <w:rPr>
          <w:rFonts w:asciiTheme="minorHAnsi" w:hAnsiTheme="minorHAnsi" w:cstheme="minorHAnsi"/>
          <w:color w:val="000000" w:themeColor="text1"/>
          <w:sz w:val="22"/>
          <w:szCs w:val="22"/>
        </w:rPr>
        <w:t>two HR policies, one Clinic Ops policy, and one Patient Access policy</w:t>
      </w:r>
      <w:r w:rsidR="00A817B8">
        <w:rPr>
          <w:rFonts w:asciiTheme="minorHAnsi" w:hAnsiTheme="minorHAnsi" w:cstheme="minorHAnsi"/>
          <w:color w:val="000000" w:themeColor="text1"/>
          <w:sz w:val="22"/>
          <w:szCs w:val="22"/>
        </w:rPr>
        <w:t xml:space="preserve"> which were unanimously approved by the Personnel Committee. </w:t>
      </w:r>
    </w:p>
    <w:p w14:paraId="1403F657" w14:textId="572FB770"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CEO REPORT</w:t>
      </w:r>
      <w:r w:rsidR="00CF6A36">
        <w:rPr>
          <w:rFonts w:ascii="Calibri" w:hAnsi="Calibri" w:cs="Calibri"/>
          <w:b/>
          <w:sz w:val="22"/>
          <w:szCs w:val="22"/>
        </w:rPr>
        <w:t xml:space="preserve"> (Patterson)</w:t>
      </w:r>
    </w:p>
    <w:p w14:paraId="2E2CA625" w14:textId="77777777" w:rsidR="001C063C" w:rsidRPr="00625783" w:rsidRDefault="001C063C" w:rsidP="001C063C">
      <w:pPr>
        <w:numPr>
          <w:ilvl w:val="0"/>
          <w:numId w:val="3"/>
        </w:numPr>
        <w:jc w:val="both"/>
        <w:rPr>
          <w:rFonts w:ascii="Calibri" w:hAnsi="Calibri" w:cs="Calibri"/>
          <w:b/>
          <w:sz w:val="22"/>
          <w:szCs w:val="22"/>
        </w:rPr>
      </w:pPr>
      <w:r>
        <w:rPr>
          <w:rFonts w:ascii="Calibri" w:hAnsi="Calibri" w:cs="Calibri"/>
          <w:bCs/>
          <w:sz w:val="22"/>
          <w:szCs w:val="22"/>
        </w:rPr>
        <w:t>CEO Update</w:t>
      </w:r>
    </w:p>
    <w:p w14:paraId="01EEA6C6" w14:textId="17C57ABD" w:rsidR="001C063C" w:rsidRPr="00A77D61" w:rsidRDefault="001C063C" w:rsidP="001C063C">
      <w:pPr>
        <w:numPr>
          <w:ilvl w:val="1"/>
          <w:numId w:val="3"/>
        </w:numPr>
        <w:jc w:val="both"/>
        <w:rPr>
          <w:rFonts w:ascii="Calibri" w:hAnsi="Calibri" w:cs="Calibri"/>
          <w:b/>
          <w:sz w:val="22"/>
          <w:szCs w:val="22"/>
        </w:rPr>
      </w:pPr>
      <w:r>
        <w:rPr>
          <w:rFonts w:ascii="Calibri" w:hAnsi="Calibri" w:cs="Calibri"/>
          <w:bCs/>
          <w:sz w:val="22"/>
          <w:szCs w:val="22"/>
        </w:rPr>
        <w:t xml:space="preserve">Tyler Bayliss, ARNP start date has been updated to 8/14/23 </w:t>
      </w:r>
    </w:p>
    <w:p w14:paraId="0BAB6080" w14:textId="677BAB56" w:rsidR="001C063C" w:rsidRPr="001C063C" w:rsidRDefault="001C063C" w:rsidP="001C063C">
      <w:pPr>
        <w:numPr>
          <w:ilvl w:val="1"/>
          <w:numId w:val="3"/>
        </w:numPr>
        <w:jc w:val="both"/>
        <w:rPr>
          <w:rFonts w:ascii="Calibri" w:hAnsi="Calibri" w:cs="Calibri"/>
          <w:b/>
          <w:sz w:val="22"/>
          <w:szCs w:val="22"/>
        </w:rPr>
      </w:pPr>
      <w:r>
        <w:rPr>
          <w:rFonts w:ascii="Calibri" w:hAnsi="Calibri" w:cs="Calibri"/>
          <w:bCs/>
          <w:sz w:val="22"/>
          <w:szCs w:val="22"/>
        </w:rPr>
        <w:t>Courtney Cochran, ARNP will begin on 01/01/24</w:t>
      </w:r>
    </w:p>
    <w:p w14:paraId="3B80986D" w14:textId="48DF3CFD" w:rsidR="001C063C" w:rsidRPr="00A77D61" w:rsidRDefault="001C063C" w:rsidP="001C063C">
      <w:pPr>
        <w:numPr>
          <w:ilvl w:val="1"/>
          <w:numId w:val="3"/>
        </w:numPr>
        <w:jc w:val="both"/>
        <w:rPr>
          <w:rFonts w:ascii="Calibri" w:hAnsi="Calibri" w:cs="Calibri"/>
          <w:b/>
          <w:sz w:val="22"/>
          <w:szCs w:val="22"/>
        </w:rPr>
      </w:pPr>
      <w:r>
        <w:rPr>
          <w:rFonts w:ascii="Calibri" w:hAnsi="Calibri" w:cs="Calibri"/>
          <w:bCs/>
          <w:sz w:val="22"/>
          <w:szCs w:val="22"/>
        </w:rPr>
        <w:t>Lisbeth Whaley, ARNP will begin 11/01/23 to assist Anderson with mental health at MMC</w:t>
      </w:r>
    </w:p>
    <w:p w14:paraId="4F6464AB" w14:textId="0AA27EE8" w:rsidR="001C063C" w:rsidRPr="008D2A42" w:rsidRDefault="001C063C" w:rsidP="001C063C">
      <w:pPr>
        <w:numPr>
          <w:ilvl w:val="1"/>
          <w:numId w:val="3"/>
        </w:numPr>
        <w:jc w:val="both"/>
        <w:rPr>
          <w:rFonts w:ascii="Calibri" w:hAnsi="Calibri" w:cs="Calibri"/>
          <w:b/>
          <w:sz w:val="22"/>
          <w:szCs w:val="22"/>
        </w:rPr>
      </w:pPr>
      <w:r>
        <w:rPr>
          <w:rFonts w:ascii="Calibri" w:hAnsi="Calibri" w:cs="Calibri"/>
          <w:bCs/>
          <w:sz w:val="22"/>
          <w:szCs w:val="22"/>
        </w:rPr>
        <w:t xml:space="preserve">Dean Vantiger, ARNP will replace BeLinda Striegel upon retirement. There will be a slight lapse in care and the WCHC is working on </w:t>
      </w:r>
      <w:r w:rsidR="008D2A42">
        <w:rPr>
          <w:rFonts w:ascii="Calibri" w:hAnsi="Calibri" w:cs="Calibri"/>
          <w:bCs/>
          <w:sz w:val="22"/>
          <w:szCs w:val="22"/>
        </w:rPr>
        <w:t>how to bridge the gap of 7/31/23 – 10/02/23. Vantiger will start one month prior to the Epic implementation and training considerations are being considered.</w:t>
      </w:r>
    </w:p>
    <w:p w14:paraId="16EB4152" w14:textId="0180354C" w:rsidR="008D2A42" w:rsidRPr="008D2A42" w:rsidRDefault="008D2A42" w:rsidP="001C063C">
      <w:pPr>
        <w:numPr>
          <w:ilvl w:val="1"/>
          <w:numId w:val="3"/>
        </w:numPr>
        <w:jc w:val="both"/>
        <w:rPr>
          <w:rFonts w:ascii="Calibri" w:hAnsi="Calibri" w:cs="Calibri"/>
          <w:b/>
          <w:sz w:val="22"/>
          <w:szCs w:val="22"/>
        </w:rPr>
      </w:pPr>
      <w:r>
        <w:rPr>
          <w:rFonts w:ascii="Calibri" w:hAnsi="Calibri" w:cs="Calibri"/>
          <w:bCs/>
          <w:sz w:val="22"/>
          <w:szCs w:val="22"/>
        </w:rPr>
        <w:t xml:space="preserve">Sarah Greiner, PharmD will begin as the Ambulatory Care Pharmacist on 08/28/2023. She will help manage drug interactions and education for </w:t>
      </w:r>
      <w:r w:rsidR="00A817B8">
        <w:rPr>
          <w:rFonts w:ascii="Calibri" w:hAnsi="Calibri" w:cs="Calibri"/>
          <w:bCs/>
          <w:sz w:val="22"/>
          <w:szCs w:val="22"/>
        </w:rPr>
        <w:t xml:space="preserve">diabetic </w:t>
      </w:r>
      <w:r>
        <w:rPr>
          <w:rFonts w:ascii="Calibri" w:hAnsi="Calibri" w:cs="Calibri"/>
          <w:bCs/>
          <w:sz w:val="22"/>
          <w:szCs w:val="22"/>
        </w:rPr>
        <w:t xml:space="preserve">patients. </w:t>
      </w:r>
    </w:p>
    <w:p w14:paraId="4C3BE419" w14:textId="5394D068" w:rsidR="008D2A42" w:rsidRPr="008D2A42" w:rsidRDefault="008D2A42" w:rsidP="001C063C">
      <w:pPr>
        <w:numPr>
          <w:ilvl w:val="1"/>
          <w:numId w:val="3"/>
        </w:numPr>
        <w:jc w:val="both"/>
        <w:rPr>
          <w:rFonts w:ascii="Calibri" w:hAnsi="Calibri" w:cs="Calibri"/>
          <w:b/>
          <w:sz w:val="22"/>
          <w:szCs w:val="22"/>
        </w:rPr>
      </w:pPr>
      <w:r>
        <w:rPr>
          <w:rFonts w:ascii="Calibri" w:hAnsi="Calibri" w:cs="Calibri"/>
          <w:bCs/>
          <w:sz w:val="22"/>
          <w:szCs w:val="22"/>
        </w:rPr>
        <w:t>Todd introduced Dr. Jamie Greiner to the Board of Trustees, who has been practicing at Family Medicine Clinic since mid-April</w:t>
      </w:r>
    </w:p>
    <w:p w14:paraId="0F0C11E8" w14:textId="30A104CC" w:rsidR="008D2A42" w:rsidRPr="008D2A42" w:rsidRDefault="00A817B8" w:rsidP="001C063C">
      <w:pPr>
        <w:numPr>
          <w:ilvl w:val="1"/>
          <w:numId w:val="3"/>
        </w:numPr>
        <w:jc w:val="both"/>
        <w:rPr>
          <w:rFonts w:ascii="Calibri" w:hAnsi="Calibri" w:cs="Calibri"/>
          <w:b/>
          <w:sz w:val="22"/>
          <w:szCs w:val="22"/>
        </w:rPr>
      </w:pPr>
      <w:r>
        <w:rPr>
          <w:rFonts w:ascii="Calibri" w:hAnsi="Calibri" w:cs="Calibri"/>
          <w:bCs/>
          <w:sz w:val="22"/>
          <w:szCs w:val="22"/>
        </w:rPr>
        <w:t xml:space="preserve">There will be a memorial tree planted in Wells Park in honor of </w:t>
      </w:r>
      <w:r w:rsidR="008D2A42">
        <w:rPr>
          <w:rFonts w:ascii="Calibri" w:hAnsi="Calibri" w:cs="Calibri"/>
          <w:bCs/>
          <w:sz w:val="22"/>
          <w:szCs w:val="22"/>
        </w:rPr>
        <w:t>Dr</w:t>
      </w:r>
      <w:r>
        <w:rPr>
          <w:rFonts w:ascii="Calibri" w:hAnsi="Calibri" w:cs="Calibri"/>
          <w:bCs/>
          <w:sz w:val="22"/>
          <w:szCs w:val="22"/>
        </w:rPr>
        <w:t>.</w:t>
      </w:r>
      <w:r w:rsidR="008D2A42">
        <w:rPr>
          <w:rFonts w:ascii="Calibri" w:hAnsi="Calibri" w:cs="Calibri"/>
          <w:bCs/>
          <w:sz w:val="22"/>
          <w:szCs w:val="22"/>
        </w:rPr>
        <w:t xml:space="preserve"> Capper</w:t>
      </w:r>
    </w:p>
    <w:p w14:paraId="7FA1BDC6" w14:textId="20526D71" w:rsidR="008D2A42" w:rsidRPr="008D2A42" w:rsidRDefault="008D2A42" w:rsidP="001C063C">
      <w:pPr>
        <w:numPr>
          <w:ilvl w:val="1"/>
          <w:numId w:val="3"/>
        </w:numPr>
        <w:jc w:val="both"/>
        <w:rPr>
          <w:rFonts w:ascii="Calibri" w:hAnsi="Calibri" w:cs="Calibri"/>
          <w:b/>
          <w:sz w:val="22"/>
          <w:szCs w:val="22"/>
        </w:rPr>
      </w:pPr>
      <w:r>
        <w:rPr>
          <w:rFonts w:ascii="Calibri" w:hAnsi="Calibri" w:cs="Calibri"/>
          <w:bCs/>
          <w:sz w:val="22"/>
          <w:szCs w:val="22"/>
        </w:rPr>
        <w:t xml:space="preserve">Elyse </w:t>
      </w:r>
      <w:proofErr w:type="spellStart"/>
      <w:r>
        <w:rPr>
          <w:rFonts w:ascii="Calibri" w:hAnsi="Calibri" w:cs="Calibri"/>
          <w:bCs/>
          <w:sz w:val="22"/>
          <w:szCs w:val="22"/>
        </w:rPr>
        <w:t>Hanly</w:t>
      </w:r>
      <w:proofErr w:type="spellEnd"/>
      <w:r>
        <w:rPr>
          <w:rFonts w:ascii="Calibri" w:hAnsi="Calibri" w:cs="Calibri"/>
          <w:bCs/>
          <w:sz w:val="22"/>
          <w:szCs w:val="22"/>
        </w:rPr>
        <w:t xml:space="preserve">, MD </w:t>
      </w:r>
      <w:r w:rsidR="00B306BB">
        <w:rPr>
          <w:rFonts w:ascii="Calibri" w:hAnsi="Calibri" w:cs="Calibri"/>
          <w:bCs/>
          <w:sz w:val="22"/>
          <w:szCs w:val="22"/>
        </w:rPr>
        <w:t xml:space="preserve">has been credentialed as Dr. Capper’s </w:t>
      </w:r>
      <w:r>
        <w:rPr>
          <w:rFonts w:ascii="Calibri" w:hAnsi="Calibri" w:cs="Calibri"/>
          <w:bCs/>
          <w:sz w:val="22"/>
          <w:szCs w:val="22"/>
        </w:rPr>
        <w:t>temp</w:t>
      </w:r>
      <w:r w:rsidR="00B306BB">
        <w:rPr>
          <w:rFonts w:ascii="Calibri" w:hAnsi="Calibri" w:cs="Calibri"/>
          <w:bCs/>
          <w:sz w:val="22"/>
          <w:szCs w:val="22"/>
        </w:rPr>
        <w:t>or</w:t>
      </w:r>
      <w:r w:rsidR="00942B2D">
        <w:rPr>
          <w:rFonts w:ascii="Calibri" w:hAnsi="Calibri" w:cs="Calibri"/>
          <w:bCs/>
          <w:sz w:val="22"/>
          <w:szCs w:val="22"/>
        </w:rPr>
        <w:t>ary</w:t>
      </w:r>
      <w:r>
        <w:rPr>
          <w:rFonts w:ascii="Calibri" w:hAnsi="Calibri" w:cs="Calibri"/>
          <w:bCs/>
          <w:sz w:val="22"/>
          <w:szCs w:val="22"/>
        </w:rPr>
        <w:t xml:space="preserve"> replacement</w:t>
      </w:r>
      <w:r w:rsidR="00B306BB">
        <w:rPr>
          <w:rFonts w:ascii="Calibri" w:hAnsi="Calibri" w:cs="Calibri"/>
          <w:bCs/>
          <w:sz w:val="22"/>
          <w:szCs w:val="22"/>
        </w:rPr>
        <w:t>. More information to come.</w:t>
      </w:r>
    </w:p>
    <w:p w14:paraId="38B425FB" w14:textId="13D02567" w:rsidR="008D2A42" w:rsidRPr="008D2A42" w:rsidRDefault="008D2A42" w:rsidP="001C063C">
      <w:pPr>
        <w:numPr>
          <w:ilvl w:val="1"/>
          <w:numId w:val="3"/>
        </w:numPr>
        <w:jc w:val="both"/>
        <w:rPr>
          <w:rFonts w:ascii="Calibri" w:hAnsi="Calibri" w:cs="Calibri"/>
          <w:b/>
          <w:sz w:val="22"/>
          <w:szCs w:val="22"/>
        </w:rPr>
      </w:pPr>
      <w:r>
        <w:rPr>
          <w:rFonts w:ascii="Calibri" w:hAnsi="Calibri" w:cs="Calibri"/>
          <w:bCs/>
          <w:sz w:val="22"/>
          <w:szCs w:val="22"/>
        </w:rPr>
        <w:t xml:space="preserve">Coolest Places to </w:t>
      </w:r>
      <w:r w:rsidR="00B306BB">
        <w:rPr>
          <w:rFonts w:ascii="Calibri" w:hAnsi="Calibri" w:cs="Calibri"/>
          <w:bCs/>
          <w:sz w:val="22"/>
          <w:szCs w:val="22"/>
        </w:rPr>
        <w:t>W</w:t>
      </w:r>
      <w:r>
        <w:rPr>
          <w:rFonts w:ascii="Calibri" w:hAnsi="Calibri" w:cs="Calibri"/>
          <w:bCs/>
          <w:sz w:val="22"/>
          <w:szCs w:val="22"/>
        </w:rPr>
        <w:t xml:space="preserve">ork </w:t>
      </w:r>
      <w:r w:rsidR="00B306BB">
        <w:rPr>
          <w:rFonts w:ascii="Calibri" w:hAnsi="Calibri" w:cs="Calibri"/>
          <w:bCs/>
          <w:sz w:val="22"/>
          <w:szCs w:val="22"/>
        </w:rPr>
        <w:t>S</w:t>
      </w:r>
      <w:r>
        <w:rPr>
          <w:rFonts w:ascii="Calibri" w:hAnsi="Calibri" w:cs="Calibri"/>
          <w:bCs/>
          <w:sz w:val="22"/>
          <w:szCs w:val="22"/>
        </w:rPr>
        <w:t xml:space="preserve">urvey </w:t>
      </w:r>
      <w:r w:rsidR="00B306BB">
        <w:rPr>
          <w:rFonts w:ascii="Calibri" w:hAnsi="Calibri" w:cs="Calibri"/>
          <w:bCs/>
          <w:sz w:val="22"/>
          <w:szCs w:val="22"/>
        </w:rPr>
        <w:t>is now available for staff to take. If WCHC gets</w:t>
      </w:r>
      <w:r>
        <w:rPr>
          <w:rFonts w:ascii="Calibri" w:hAnsi="Calibri" w:cs="Calibri"/>
          <w:bCs/>
          <w:sz w:val="22"/>
          <w:szCs w:val="22"/>
        </w:rPr>
        <w:t xml:space="preserve"> 60% </w:t>
      </w:r>
      <w:r w:rsidR="00B306BB">
        <w:rPr>
          <w:rFonts w:ascii="Calibri" w:hAnsi="Calibri" w:cs="Calibri"/>
          <w:bCs/>
          <w:sz w:val="22"/>
          <w:szCs w:val="22"/>
        </w:rPr>
        <w:t>completion, Admin will order Chick-Fil-A. Final r</w:t>
      </w:r>
      <w:r>
        <w:rPr>
          <w:rFonts w:ascii="Calibri" w:hAnsi="Calibri" w:cs="Calibri"/>
          <w:bCs/>
          <w:sz w:val="22"/>
          <w:szCs w:val="22"/>
        </w:rPr>
        <w:t>esults will come to the board</w:t>
      </w:r>
      <w:r w:rsidR="00B306BB">
        <w:rPr>
          <w:rFonts w:ascii="Calibri" w:hAnsi="Calibri" w:cs="Calibri"/>
          <w:bCs/>
          <w:sz w:val="22"/>
          <w:szCs w:val="22"/>
        </w:rPr>
        <w:t xml:space="preserve"> for review.</w:t>
      </w:r>
    </w:p>
    <w:p w14:paraId="72258BAF" w14:textId="541AEFAE" w:rsidR="008D2A42" w:rsidRPr="008D2A42" w:rsidRDefault="008D2A42" w:rsidP="001C063C">
      <w:pPr>
        <w:numPr>
          <w:ilvl w:val="1"/>
          <w:numId w:val="3"/>
        </w:numPr>
        <w:jc w:val="both"/>
        <w:rPr>
          <w:rFonts w:ascii="Calibri" w:hAnsi="Calibri" w:cs="Calibri"/>
          <w:b/>
          <w:sz w:val="22"/>
          <w:szCs w:val="22"/>
        </w:rPr>
      </w:pPr>
      <w:r>
        <w:rPr>
          <w:rFonts w:ascii="Calibri" w:hAnsi="Calibri" w:cs="Calibri"/>
          <w:bCs/>
          <w:sz w:val="22"/>
          <w:szCs w:val="22"/>
        </w:rPr>
        <w:t>Driscoll Drive for Excellence Award</w:t>
      </w:r>
      <w:r w:rsidR="00B306BB">
        <w:rPr>
          <w:rFonts w:ascii="Calibri" w:hAnsi="Calibri" w:cs="Calibri"/>
          <w:bCs/>
          <w:sz w:val="22"/>
          <w:szCs w:val="22"/>
        </w:rPr>
        <w:t xml:space="preserve"> was awarded to Dawn Brown and Irma Hernandez</w:t>
      </w:r>
    </w:p>
    <w:p w14:paraId="493E4EDB" w14:textId="76D05CBE" w:rsidR="008D2A42" w:rsidRPr="008D2A42" w:rsidRDefault="008D2A42" w:rsidP="001C063C">
      <w:pPr>
        <w:numPr>
          <w:ilvl w:val="1"/>
          <w:numId w:val="3"/>
        </w:numPr>
        <w:jc w:val="both"/>
        <w:rPr>
          <w:rFonts w:ascii="Calibri" w:hAnsi="Calibri" w:cs="Calibri"/>
          <w:b/>
          <w:sz w:val="22"/>
          <w:szCs w:val="22"/>
        </w:rPr>
      </w:pPr>
      <w:r>
        <w:rPr>
          <w:rFonts w:ascii="Calibri" w:hAnsi="Calibri" w:cs="Calibri"/>
          <w:bCs/>
          <w:sz w:val="22"/>
          <w:szCs w:val="22"/>
        </w:rPr>
        <w:t>Quick Visit Stats</w:t>
      </w:r>
    </w:p>
    <w:p w14:paraId="3282D0B2" w14:textId="7C0AB962" w:rsidR="008D2A42" w:rsidRPr="008D2A42" w:rsidRDefault="008D2A42" w:rsidP="008D2A42">
      <w:pPr>
        <w:numPr>
          <w:ilvl w:val="2"/>
          <w:numId w:val="3"/>
        </w:numPr>
        <w:jc w:val="both"/>
        <w:rPr>
          <w:rFonts w:ascii="Calibri" w:hAnsi="Calibri" w:cs="Calibri"/>
          <w:b/>
          <w:sz w:val="22"/>
          <w:szCs w:val="22"/>
        </w:rPr>
      </w:pPr>
      <w:r>
        <w:rPr>
          <w:rFonts w:ascii="Calibri" w:hAnsi="Calibri" w:cs="Calibri"/>
          <w:bCs/>
          <w:sz w:val="22"/>
          <w:szCs w:val="22"/>
        </w:rPr>
        <w:t>Primary Care Impact – little to no impact</w:t>
      </w:r>
    </w:p>
    <w:p w14:paraId="4276D691" w14:textId="5B5ABE4E" w:rsidR="008D2A42" w:rsidRPr="008D2A42" w:rsidRDefault="008D2A42" w:rsidP="008D2A42">
      <w:pPr>
        <w:numPr>
          <w:ilvl w:val="2"/>
          <w:numId w:val="3"/>
        </w:numPr>
        <w:jc w:val="both"/>
        <w:rPr>
          <w:rFonts w:ascii="Calibri" w:hAnsi="Calibri" w:cs="Calibri"/>
          <w:b/>
          <w:sz w:val="22"/>
          <w:szCs w:val="22"/>
        </w:rPr>
      </w:pPr>
      <w:r>
        <w:rPr>
          <w:rFonts w:ascii="Calibri" w:hAnsi="Calibri" w:cs="Calibri"/>
          <w:bCs/>
          <w:sz w:val="22"/>
          <w:szCs w:val="22"/>
        </w:rPr>
        <w:t xml:space="preserve">Imaging Impact – </w:t>
      </w:r>
      <w:r w:rsidR="00B306BB">
        <w:rPr>
          <w:rFonts w:ascii="Calibri" w:hAnsi="Calibri" w:cs="Calibri"/>
          <w:bCs/>
          <w:sz w:val="22"/>
          <w:szCs w:val="22"/>
        </w:rPr>
        <w:t xml:space="preserve">natural </w:t>
      </w:r>
      <w:r>
        <w:rPr>
          <w:rFonts w:ascii="Calibri" w:hAnsi="Calibri" w:cs="Calibri"/>
          <w:bCs/>
          <w:sz w:val="22"/>
          <w:szCs w:val="22"/>
        </w:rPr>
        <w:t>fluctuation</w:t>
      </w:r>
      <w:r w:rsidR="00B306BB">
        <w:rPr>
          <w:rFonts w:ascii="Calibri" w:hAnsi="Calibri" w:cs="Calibri"/>
          <w:bCs/>
          <w:sz w:val="22"/>
          <w:szCs w:val="22"/>
        </w:rPr>
        <w:t>s, nothing abnormal</w:t>
      </w:r>
    </w:p>
    <w:p w14:paraId="45B4B0A6" w14:textId="17A5BE7F" w:rsidR="00B0597B" w:rsidRDefault="008D2A42" w:rsidP="00B0597B">
      <w:pPr>
        <w:numPr>
          <w:ilvl w:val="2"/>
          <w:numId w:val="3"/>
        </w:numPr>
        <w:jc w:val="both"/>
        <w:rPr>
          <w:rFonts w:ascii="Calibri" w:hAnsi="Calibri" w:cs="Calibri"/>
          <w:b/>
          <w:sz w:val="22"/>
          <w:szCs w:val="22"/>
        </w:rPr>
      </w:pPr>
      <w:r>
        <w:rPr>
          <w:rFonts w:ascii="Calibri" w:hAnsi="Calibri" w:cs="Calibri"/>
          <w:bCs/>
          <w:sz w:val="22"/>
          <w:szCs w:val="22"/>
        </w:rPr>
        <w:t xml:space="preserve">Lab Orders </w:t>
      </w:r>
      <w:r w:rsidR="00B0597B">
        <w:rPr>
          <w:rFonts w:ascii="Calibri" w:hAnsi="Calibri" w:cs="Calibri"/>
          <w:bCs/>
          <w:sz w:val="22"/>
          <w:szCs w:val="22"/>
        </w:rPr>
        <w:t>–</w:t>
      </w:r>
      <w:r>
        <w:rPr>
          <w:rFonts w:ascii="Calibri" w:hAnsi="Calibri" w:cs="Calibri"/>
          <w:bCs/>
          <w:sz w:val="22"/>
          <w:szCs w:val="22"/>
        </w:rPr>
        <w:t xml:space="preserve"> </w:t>
      </w:r>
      <w:r w:rsidR="00B0597B">
        <w:rPr>
          <w:rFonts w:ascii="Calibri" w:hAnsi="Calibri" w:cs="Calibri"/>
          <w:bCs/>
          <w:sz w:val="22"/>
          <w:szCs w:val="22"/>
        </w:rPr>
        <w:t>fluctuations</w:t>
      </w:r>
      <w:r w:rsidR="00B306BB">
        <w:rPr>
          <w:rFonts w:ascii="Calibri" w:hAnsi="Calibri" w:cs="Calibri"/>
          <w:bCs/>
          <w:sz w:val="22"/>
          <w:szCs w:val="22"/>
        </w:rPr>
        <w:t>, continuing to monitor for impact</w:t>
      </w:r>
    </w:p>
    <w:p w14:paraId="5B5374B1" w14:textId="426914ED" w:rsidR="00B0597B" w:rsidRPr="00942B2D" w:rsidRDefault="00B0597B" w:rsidP="00942B2D">
      <w:pPr>
        <w:numPr>
          <w:ilvl w:val="1"/>
          <w:numId w:val="3"/>
        </w:numPr>
        <w:jc w:val="both"/>
        <w:rPr>
          <w:rFonts w:ascii="Calibri" w:hAnsi="Calibri" w:cs="Calibri"/>
          <w:b/>
          <w:sz w:val="22"/>
          <w:szCs w:val="22"/>
        </w:rPr>
      </w:pPr>
      <w:r>
        <w:rPr>
          <w:rFonts w:ascii="Calibri" w:hAnsi="Calibri" w:cs="Calibri"/>
          <w:bCs/>
          <w:sz w:val="22"/>
          <w:szCs w:val="22"/>
        </w:rPr>
        <w:t>ER Visits from Johnson County</w:t>
      </w:r>
      <w:r w:rsidR="00942B2D">
        <w:rPr>
          <w:rFonts w:ascii="Calibri" w:hAnsi="Calibri" w:cs="Calibri"/>
          <w:b/>
          <w:sz w:val="22"/>
          <w:szCs w:val="22"/>
        </w:rPr>
        <w:t xml:space="preserve"> </w:t>
      </w:r>
      <w:r w:rsidR="00942B2D">
        <w:rPr>
          <w:rFonts w:ascii="Calibri" w:hAnsi="Calibri" w:cs="Calibri"/>
          <w:bCs/>
          <w:sz w:val="22"/>
          <w:szCs w:val="22"/>
        </w:rPr>
        <w:t>– less than 1% of visits. No increased wait times.</w:t>
      </w:r>
    </w:p>
    <w:p w14:paraId="0CFB3E4C" w14:textId="77777777" w:rsidR="00B0597B" w:rsidRPr="001C2F04" w:rsidRDefault="00B0597B" w:rsidP="00B0597B">
      <w:pPr>
        <w:numPr>
          <w:ilvl w:val="0"/>
          <w:numId w:val="3"/>
        </w:numPr>
        <w:jc w:val="both"/>
        <w:rPr>
          <w:rFonts w:ascii="Calibri" w:hAnsi="Calibri" w:cs="Calibri"/>
          <w:b/>
          <w:sz w:val="22"/>
          <w:szCs w:val="22"/>
        </w:rPr>
      </w:pPr>
      <w:r>
        <w:rPr>
          <w:rFonts w:ascii="Calibri" w:hAnsi="Calibri" w:cs="Calibri"/>
          <w:bCs/>
          <w:sz w:val="22"/>
          <w:szCs w:val="22"/>
        </w:rPr>
        <w:t>Epic Update (Zavala)</w:t>
      </w:r>
    </w:p>
    <w:p w14:paraId="1D919F7C" w14:textId="78CE366F" w:rsidR="00B0597B" w:rsidRPr="001C2F04" w:rsidRDefault="00B0597B" w:rsidP="00B0597B">
      <w:pPr>
        <w:numPr>
          <w:ilvl w:val="1"/>
          <w:numId w:val="3"/>
        </w:numPr>
        <w:jc w:val="both"/>
        <w:rPr>
          <w:rFonts w:ascii="Calibri" w:hAnsi="Calibri" w:cs="Calibri"/>
          <w:b/>
          <w:sz w:val="22"/>
          <w:szCs w:val="22"/>
        </w:rPr>
      </w:pPr>
      <w:r>
        <w:rPr>
          <w:rFonts w:ascii="Calibri" w:hAnsi="Calibri" w:cs="Calibri"/>
          <w:bCs/>
          <w:sz w:val="22"/>
          <w:szCs w:val="22"/>
        </w:rPr>
        <w:t>Budget is on-track</w:t>
      </w:r>
    </w:p>
    <w:p w14:paraId="76A02286" w14:textId="7C097B6E" w:rsidR="00B0597B" w:rsidRPr="00B0597B" w:rsidRDefault="00B0597B" w:rsidP="00B0597B">
      <w:pPr>
        <w:numPr>
          <w:ilvl w:val="2"/>
          <w:numId w:val="3"/>
        </w:numPr>
        <w:jc w:val="both"/>
        <w:rPr>
          <w:rFonts w:ascii="Calibri" w:hAnsi="Calibri" w:cs="Calibri"/>
          <w:b/>
          <w:sz w:val="22"/>
          <w:szCs w:val="22"/>
        </w:rPr>
      </w:pPr>
      <w:r>
        <w:rPr>
          <w:rFonts w:ascii="Calibri" w:hAnsi="Calibri" w:cs="Calibri"/>
          <w:bCs/>
          <w:sz w:val="22"/>
          <w:szCs w:val="22"/>
        </w:rPr>
        <w:t>Funding: $6.1M</w:t>
      </w:r>
    </w:p>
    <w:p w14:paraId="2271C2D9" w14:textId="56C640B3" w:rsidR="00B0597B" w:rsidRPr="00B0597B" w:rsidRDefault="00B0597B" w:rsidP="00B0597B">
      <w:pPr>
        <w:numPr>
          <w:ilvl w:val="2"/>
          <w:numId w:val="3"/>
        </w:numPr>
        <w:jc w:val="both"/>
        <w:rPr>
          <w:rFonts w:ascii="Calibri" w:hAnsi="Calibri" w:cs="Calibri"/>
          <w:b/>
          <w:sz w:val="22"/>
          <w:szCs w:val="22"/>
        </w:rPr>
      </w:pPr>
      <w:r>
        <w:rPr>
          <w:rFonts w:ascii="Calibri" w:hAnsi="Calibri" w:cs="Calibri"/>
          <w:bCs/>
          <w:sz w:val="22"/>
          <w:szCs w:val="22"/>
        </w:rPr>
        <w:t>Expenses: $5.8M</w:t>
      </w:r>
    </w:p>
    <w:p w14:paraId="0EACE5FA" w14:textId="58EE8BC4" w:rsidR="00B0597B" w:rsidRPr="00B0597B" w:rsidRDefault="00B0597B" w:rsidP="00B0597B">
      <w:pPr>
        <w:numPr>
          <w:ilvl w:val="1"/>
          <w:numId w:val="3"/>
        </w:numPr>
        <w:jc w:val="both"/>
        <w:rPr>
          <w:rFonts w:ascii="Calibri" w:hAnsi="Calibri" w:cs="Calibri"/>
          <w:b/>
          <w:sz w:val="22"/>
          <w:szCs w:val="22"/>
        </w:rPr>
      </w:pPr>
      <w:r>
        <w:rPr>
          <w:rFonts w:ascii="Calibri" w:hAnsi="Calibri" w:cs="Calibri"/>
          <w:bCs/>
          <w:sz w:val="22"/>
          <w:szCs w:val="22"/>
        </w:rPr>
        <w:t>Recent Progress</w:t>
      </w:r>
    </w:p>
    <w:p w14:paraId="333E9F53" w14:textId="46DAD500" w:rsidR="00B0597B" w:rsidRPr="00B0597B" w:rsidRDefault="00B0597B" w:rsidP="00B0597B">
      <w:pPr>
        <w:numPr>
          <w:ilvl w:val="2"/>
          <w:numId w:val="3"/>
        </w:numPr>
        <w:jc w:val="both"/>
        <w:rPr>
          <w:rFonts w:ascii="Calibri" w:hAnsi="Calibri" w:cs="Calibri"/>
          <w:b/>
          <w:sz w:val="22"/>
          <w:szCs w:val="22"/>
        </w:rPr>
      </w:pPr>
      <w:r>
        <w:rPr>
          <w:rFonts w:ascii="Calibri" w:hAnsi="Calibri" w:cs="Calibri"/>
          <w:bCs/>
          <w:sz w:val="22"/>
          <w:szCs w:val="22"/>
        </w:rPr>
        <w:t>98</w:t>
      </w:r>
      <w:r w:rsidRPr="00B0597B">
        <w:rPr>
          <w:rFonts w:ascii="Calibri" w:hAnsi="Calibri" w:cs="Calibri"/>
          <w:bCs/>
          <w:sz w:val="22"/>
          <w:szCs w:val="22"/>
        </w:rPr>
        <w:t xml:space="preserve"> of 100 deliverables have been completed</w:t>
      </w:r>
    </w:p>
    <w:p w14:paraId="542A3059" w14:textId="390DF732" w:rsidR="00B0597B" w:rsidRPr="00B0597B" w:rsidRDefault="00B0597B" w:rsidP="00B0597B">
      <w:pPr>
        <w:numPr>
          <w:ilvl w:val="2"/>
          <w:numId w:val="3"/>
        </w:numPr>
        <w:jc w:val="both"/>
        <w:rPr>
          <w:rFonts w:ascii="Calibri" w:hAnsi="Calibri" w:cs="Calibri"/>
          <w:b/>
          <w:sz w:val="22"/>
          <w:szCs w:val="22"/>
        </w:rPr>
      </w:pPr>
      <w:r>
        <w:rPr>
          <w:rFonts w:ascii="Calibri" w:hAnsi="Calibri" w:cs="Calibri"/>
          <w:bCs/>
          <w:sz w:val="22"/>
          <w:szCs w:val="22"/>
        </w:rPr>
        <w:t>7 new/updated agreements</w:t>
      </w:r>
    </w:p>
    <w:p w14:paraId="67D11B3E" w14:textId="35BA1076" w:rsidR="00B0597B" w:rsidRPr="00B0597B" w:rsidRDefault="00B0597B" w:rsidP="00B0597B">
      <w:pPr>
        <w:numPr>
          <w:ilvl w:val="2"/>
          <w:numId w:val="3"/>
        </w:numPr>
        <w:jc w:val="both"/>
        <w:rPr>
          <w:rFonts w:ascii="Calibri" w:hAnsi="Calibri" w:cs="Calibri"/>
          <w:b/>
          <w:sz w:val="22"/>
          <w:szCs w:val="22"/>
        </w:rPr>
      </w:pPr>
      <w:r>
        <w:rPr>
          <w:rFonts w:ascii="Calibri" w:hAnsi="Calibri" w:cs="Calibri"/>
          <w:bCs/>
          <w:sz w:val="22"/>
          <w:szCs w:val="22"/>
        </w:rPr>
        <w:lastRenderedPageBreak/>
        <w:t>Training</w:t>
      </w:r>
    </w:p>
    <w:p w14:paraId="3E1647EC" w14:textId="4841293C" w:rsidR="00B0597B" w:rsidRPr="00B0597B" w:rsidRDefault="00B0597B" w:rsidP="00B0597B">
      <w:pPr>
        <w:numPr>
          <w:ilvl w:val="3"/>
          <w:numId w:val="3"/>
        </w:numPr>
        <w:jc w:val="both"/>
        <w:rPr>
          <w:rFonts w:ascii="Calibri" w:hAnsi="Calibri" w:cs="Calibri"/>
          <w:b/>
          <w:sz w:val="22"/>
          <w:szCs w:val="22"/>
        </w:rPr>
      </w:pPr>
      <w:r>
        <w:rPr>
          <w:rFonts w:ascii="Calibri" w:hAnsi="Calibri" w:cs="Calibri"/>
          <w:bCs/>
          <w:sz w:val="22"/>
          <w:szCs w:val="22"/>
        </w:rPr>
        <w:t>Training space plan approved</w:t>
      </w:r>
    </w:p>
    <w:p w14:paraId="06D7B752" w14:textId="1D8D84E1" w:rsidR="00B0597B" w:rsidRPr="00B0597B" w:rsidRDefault="00B0597B" w:rsidP="00B0597B">
      <w:pPr>
        <w:numPr>
          <w:ilvl w:val="3"/>
          <w:numId w:val="3"/>
        </w:numPr>
        <w:jc w:val="both"/>
        <w:rPr>
          <w:rFonts w:ascii="Calibri" w:hAnsi="Calibri" w:cs="Calibri"/>
          <w:b/>
          <w:sz w:val="22"/>
          <w:szCs w:val="22"/>
        </w:rPr>
      </w:pPr>
      <w:r>
        <w:rPr>
          <w:rFonts w:ascii="Calibri" w:hAnsi="Calibri" w:cs="Calibri"/>
          <w:bCs/>
          <w:sz w:val="22"/>
          <w:szCs w:val="22"/>
        </w:rPr>
        <w:t>Training schedule is finalized</w:t>
      </w:r>
    </w:p>
    <w:p w14:paraId="592F7EE8" w14:textId="47D74C33" w:rsidR="00B0597B" w:rsidRPr="00B0597B" w:rsidRDefault="00B0597B" w:rsidP="00B0597B">
      <w:pPr>
        <w:numPr>
          <w:ilvl w:val="3"/>
          <w:numId w:val="3"/>
        </w:numPr>
        <w:jc w:val="both"/>
        <w:rPr>
          <w:rFonts w:ascii="Calibri" w:hAnsi="Calibri" w:cs="Calibri"/>
          <w:b/>
          <w:sz w:val="22"/>
          <w:szCs w:val="22"/>
        </w:rPr>
      </w:pPr>
      <w:r>
        <w:rPr>
          <w:rFonts w:ascii="Calibri" w:hAnsi="Calibri" w:cs="Calibri"/>
          <w:bCs/>
          <w:sz w:val="22"/>
          <w:szCs w:val="22"/>
        </w:rPr>
        <w:t>Training tracks</w:t>
      </w:r>
      <w:r w:rsidR="00942B2D">
        <w:rPr>
          <w:rFonts w:ascii="Calibri" w:hAnsi="Calibri" w:cs="Calibri"/>
          <w:bCs/>
          <w:sz w:val="22"/>
          <w:szCs w:val="22"/>
        </w:rPr>
        <w:t xml:space="preserve"> are</w:t>
      </w:r>
      <w:r>
        <w:rPr>
          <w:rFonts w:ascii="Calibri" w:hAnsi="Calibri" w:cs="Calibri"/>
          <w:bCs/>
          <w:sz w:val="22"/>
          <w:szCs w:val="22"/>
        </w:rPr>
        <w:t xml:space="preserve"> finalized for every user</w:t>
      </w:r>
    </w:p>
    <w:p w14:paraId="5249B1AE" w14:textId="4311F65F" w:rsidR="00B0597B" w:rsidRPr="00B0597B" w:rsidRDefault="00B0597B" w:rsidP="00B0597B">
      <w:pPr>
        <w:numPr>
          <w:ilvl w:val="2"/>
          <w:numId w:val="3"/>
        </w:numPr>
        <w:jc w:val="both"/>
        <w:rPr>
          <w:rFonts w:ascii="Calibri" w:hAnsi="Calibri" w:cs="Calibri"/>
          <w:b/>
          <w:sz w:val="22"/>
          <w:szCs w:val="22"/>
        </w:rPr>
      </w:pPr>
      <w:r>
        <w:rPr>
          <w:rFonts w:ascii="Calibri" w:hAnsi="Calibri" w:cs="Calibri"/>
          <w:bCs/>
          <w:sz w:val="22"/>
          <w:szCs w:val="22"/>
        </w:rPr>
        <w:t xml:space="preserve">The first pull of patent data from </w:t>
      </w:r>
      <w:r w:rsidR="00942B2D">
        <w:rPr>
          <w:rFonts w:ascii="Calibri" w:hAnsi="Calibri" w:cs="Calibri"/>
          <w:bCs/>
          <w:sz w:val="22"/>
          <w:szCs w:val="22"/>
        </w:rPr>
        <w:t>current systems</w:t>
      </w:r>
      <w:r>
        <w:rPr>
          <w:rFonts w:ascii="Calibri" w:hAnsi="Calibri" w:cs="Calibri"/>
          <w:bCs/>
          <w:sz w:val="22"/>
          <w:szCs w:val="22"/>
        </w:rPr>
        <w:t xml:space="preserve"> is completed</w:t>
      </w:r>
    </w:p>
    <w:p w14:paraId="447952CD" w14:textId="1F0B68BD" w:rsidR="00B0597B" w:rsidRPr="00D920D5" w:rsidRDefault="00B0597B" w:rsidP="00D920D5">
      <w:pPr>
        <w:numPr>
          <w:ilvl w:val="2"/>
          <w:numId w:val="3"/>
        </w:numPr>
        <w:jc w:val="both"/>
        <w:rPr>
          <w:rFonts w:ascii="Calibri" w:hAnsi="Calibri" w:cs="Calibri"/>
          <w:b/>
          <w:sz w:val="22"/>
          <w:szCs w:val="22"/>
        </w:rPr>
      </w:pPr>
      <w:r>
        <w:rPr>
          <w:rFonts w:ascii="Calibri" w:hAnsi="Calibri" w:cs="Calibri"/>
          <w:bCs/>
          <w:sz w:val="22"/>
          <w:szCs w:val="22"/>
        </w:rPr>
        <w:t>The project has been moved to a WATCH status</w:t>
      </w:r>
      <w:r>
        <w:rPr>
          <w:rFonts w:ascii="Calibri" w:hAnsi="Calibri" w:cs="Calibri"/>
          <w:b/>
          <w:sz w:val="22"/>
          <w:szCs w:val="22"/>
        </w:rPr>
        <w:t xml:space="preserve"> </w:t>
      </w:r>
      <w:r>
        <w:rPr>
          <w:rFonts w:ascii="Calibri" w:hAnsi="Calibri" w:cs="Calibri"/>
          <w:bCs/>
          <w:sz w:val="22"/>
          <w:szCs w:val="22"/>
        </w:rPr>
        <w:t>due to missed training deadlines</w:t>
      </w:r>
      <w:r w:rsidR="00D920D5">
        <w:rPr>
          <w:rFonts w:ascii="Calibri" w:hAnsi="Calibri" w:cs="Calibri"/>
          <w:bCs/>
          <w:sz w:val="22"/>
          <w:szCs w:val="22"/>
        </w:rPr>
        <w:t xml:space="preserve"> from UIHC. The overall timeline remains on track, but this has reduced WCHC’s allotted time to finalize curriculum. Zavala is confident that the team will be able to pivot and get back on track soon. </w:t>
      </w:r>
    </w:p>
    <w:p w14:paraId="770E26FE" w14:textId="49E14D84" w:rsidR="000A4049" w:rsidRPr="00B0597B" w:rsidRDefault="00CF6A36" w:rsidP="00B0597B">
      <w:pPr>
        <w:numPr>
          <w:ilvl w:val="0"/>
          <w:numId w:val="3"/>
        </w:numPr>
        <w:jc w:val="both"/>
        <w:rPr>
          <w:rFonts w:ascii="Calibri" w:hAnsi="Calibri" w:cs="Calibri"/>
          <w:b/>
          <w:sz w:val="22"/>
          <w:szCs w:val="22"/>
        </w:rPr>
      </w:pPr>
      <w:r w:rsidRPr="00B0597B">
        <w:rPr>
          <w:rFonts w:ascii="Calibri" w:hAnsi="Calibri" w:cs="Calibri"/>
          <w:bCs/>
          <w:sz w:val="22"/>
          <w:szCs w:val="22"/>
        </w:rPr>
        <w:t>Plant Op</w:t>
      </w:r>
      <w:r w:rsidR="00126C98" w:rsidRPr="00B0597B">
        <w:rPr>
          <w:rFonts w:ascii="Calibri" w:hAnsi="Calibri" w:cs="Calibri"/>
          <w:bCs/>
          <w:sz w:val="22"/>
          <w:szCs w:val="22"/>
        </w:rPr>
        <w:t xml:space="preserve">erations </w:t>
      </w:r>
      <w:r w:rsidR="00D920D5">
        <w:rPr>
          <w:rFonts w:ascii="Calibri" w:hAnsi="Calibri" w:cs="Calibri"/>
          <w:bCs/>
          <w:sz w:val="22"/>
          <w:szCs w:val="22"/>
        </w:rPr>
        <w:t>(Pettit)</w:t>
      </w:r>
    </w:p>
    <w:p w14:paraId="72AA173C" w14:textId="5FAA462A" w:rsidR="00D920D5" w:rsidRPr="00C25E1D" w:rsidRDefault="00D920D5" w:rsidP="00C25E1D">
      <w:pPr>
        <w:numPr>
          <w:ilvl w:val="1"/>
          <w:numId w:val="3"/>
        </w:numPr>
        <w:jc w:val="both"/>
        <w:rPr>
          <w:rFonts w:ascii="Calibri" w:hAnsi="Calibri" w:cs="Calibri"/>
          <w:b/>
          <w:sz w:val="22"/>
          <w:szCs w:val="22"/>
        </w:rPr>
      </w:pPr>
      <w:r>
        <w:rPr>
          <w:rFonts w:ascii="Calibri" w:hAnsi="Calibri" w:cs="Calibri"/>
          <w:bCs/>
          <w:sz w:val="22"/>
          <w:szCs w:val="22"/>
        </w:rPr>
        <w:t>Pettit shared current work in progress including ductwork, temporary wall installation, five new rooftop installations. Two</w:t>
      </w:r>
      <w:r w:rsidR="00942B2D">
        <w:rPr>
          <w:rFonts w:ascii="Calibri" w:hAnsi="Calibri" w:cs="Calibri"/>
          <w:bCs/>
          <w:sz w:val="22"/>
          <w:szCs w:val="22"/>
        </w:rPr>
        <w:t>-</w:t>
      </w:r>
      <w:r>
        <w:rPr>
          <w:rFonts w:ascii="Calibri" w:hAnsi="Calibri" w:cs="Calibri"/>
          <w:bCs/>
          <w:sz w:val="22"/>
          <w:szCs w:val="22"/>
        </w:rPr>
        <w:t xml:space="preserve">week look ahead included </w:t>
      </w:r>
      <w:r w:rsidR="00942B2D">
        <w:rPr>
          <w:rFonts w:ascii="Calibri" w:hAnsi="Calibri" w:cs="Calibri"/>
          <w:bCs/>
          <w:sz w:val="22"/>
          <w:szCs w:val="22"/>
        </w:rPr>
        <w:t xml:space="preserve">the </w:t>
      </w:r>
      <w:r>
        <w:rPr>
          <w:rFonts w:ascii="Calibri" w:hAnsi="Calibri" w:cs="Calibri"/>
          <w:bCs/>
          <w:sz w:val="22"/>
          <w:szCs w:val="22"/>
        </w:rPr>
        <w:t>mechanical connection</w:t>
      </w:r>
      <w:r>
        <w:rPr>
          <w:rFonts w:ascii="Calibri" w:hAnsi="Calibri" w:cs="Calibri"/>
          <w:b/>
          <w:sz w:val="22"/>
          <w:szCs w:val="22"/>
        </w:rPr>
        <w:t xml:space="preserve">. </w:t>
      </w:r>
      <w:r>
        <w:rPr>
          <w:rFonts w:ascii="Calibri" w:hAnsi="Calibri" w:cs="Calibri"/>
          <w:bCs/>
          <w:sz w:val="22"/>
          <w:szCs w:val="22"/>
        </w:rPr>
        <w:t xml:space="preserve">Project is </w:t>
      </w:r>
      <w:r w:rsidRPr="00D920D5">
        <w:rPr>
          <w:rFonts w:ascii="Calibri" w:hAnsi="Calibri" w:cs="Calibri"/>
          <w:bCs/>
          <w:sz w:val="22"/>
          <w:szCs w:val="22"/>
        </w:rPr>
        <w:t>87% complet</w:t>
      </w:r>
      <w:r>
        <w:rPr>
          <w:rFonts w:ascii="Calibri" w:hAnsi="Calibri" w:cs="Calibri"/>
          <w:bCs/>
          <w:sz w:val="22"/>
          <w:szCs w:val="22"/>
        </w:rPr>
        <w:t>e.</w:t>
      </w:r>
      <w:r w:rsidR="00C25E1D">
        <w:rPr>
          <w:rFonts w:ascii="Calibri" w:hAnsi="Calibri" w:cs="Calibri"/>
          <w:b/>
          <w:sz w:val="22"/>
          <w:szCs w:val="22"/>
        </w:rPr>
        <w:t xml:space="preserve"> </w:t>
      </w:r>
      <w:r w:rsidR="00C25E1D">
        <w:rPr>
          <w:rFonts w:ascii="Calibri" w:hAnsi="Calibri" w:cs="Calibri"/>
          <w:bCs/>
          <w:sz w:val="22"/>
          <w:szCs w:val="22"/>
        </w:rPr>
        <w:t xml:space="preserve">Nearly all parts have arrived to ensure a project completion. Completion date is still to be determined. Electrical gear changeout is scheduled for 8/2. Both sources of power will be running simultaneously. Main power shutdown and reconnection to hospital is scheduled for 8/18. Current changeover rate is 0.0074. </w:t>
      </w:r>
    </w:p>
    <w:p w14:paraId="1B800CA4" w14:textId="1B1F1255" w:rsidR="004B0A2A" w:rsidRPr="00A60279" w:rsidRDefault="00C25E1D" w:rsidP="00A60279">
      <w:pPr>
        <w:numPr>
          <w:ilvl w:val="1"/>
          <w:numId w:val="3"/>
        </w:numPr>
        <w:spacing w:after="120"/>
        <w:jc w:val="both"/>
        <w:rPr>
          <w:rFonts w:ascii="Calibri" w:hAnsi="Calibri" w:cs="Calibri"/>
          <w:b/>
          <w:sz w:val="22"/>
          <w:szCs w:val="22"/>
        </w:rPr>
      </w:pPr>
      <w:r>
        <w:rPr>
          <w:rFonts w:ascii="Calibri" w:hAnsi="Calibri" w:cs="Calibri"/>
          <w:bCs/>
          <w:sz w:val="22"/>
          <w:szCs w:val="22"/>
        </w:rPr>
        <w:t xml:space="preserve">Pettit shared that </w:t>
      </w:r>
      <w:r w:rsidR="003E393E">
        <w:rPr>
          <w:rFonts w:ascii="Calibri" w:hAnsi="Calibri" w:cs="Calibri"/>
          <w:bCs/>
          <w:sz w:val="22"/>
          <w:szCs w:val="22"/>
        </w:rPr>
        <w:t>he will be resigning from WCHC, effective 8/31/2023.</w:t>
      </w:r>
    </w:p>
    <w:p w14:paraId="6764B5CD" w14:textId="77777777" w:rsidR="000A4049" w:rsidRPr="007751D5" w:rsidRDefault="000A4049" w:rsidP="000A4049">
      <w:pPr>
        <w:tabs>
          <w:tab w:val="num" w:pos="540"/>
        </w:tabs>
        <w:jc w:val="both"/>
        <w:rPr>
          <w:rFonts w:ascii="Calibri" w:hAnsi="Calibri" w:cs="Calibri"/>
          <w:b/>
          <w:sz w:val="22"/>
          <w:szCs w:val="22"/>
        </w:rPr>
      </w:pPr>
      <w:r w:rsidRPr="007751D5">
        <w:rPr>
          <w:rFonts w:ascii="Calibri" w:hAnsi="Calibri" w:cs="Calibri"/>
          <w:b/>
          <w:sz w:val="22"/>
          <w:szCs w:val="22"/>
        </w:rPr>
        <w:t>PLAN NEXT MEETING AGENDA</w:t>
      </w:r>
    </w:p>
    <w:p w14:paraId="29A1670E" w14:textId="15676E16" w:rsidR="00A210A6" w:rsidRPr="007751D5" w:rsidRDefault="00A210A6" w:rsidP="00E37E0D">
      <w:pPr>
        <w:tabs>
          <w:tab w:val="num" w:pos="540"/>
        </w:tabs>
        <w:spacing w:after="120"/>
        <w:jc w:val="both"/>
        <w:rPr>
          <w:rFonts w:ascii="Calibri" w:hAnsi="Calibri" w:cs="Calibri"/>
          <w:sz w:val="22"/>
          <w:szCs w:val="22"/>
        </w:rPr>
      </w:pPr>
      <w:r>
        <w:rPr>
          <w:rFonts w:ascii="Calibri" w:hAnsi="Calibri" w:cs="Calibri"/>
          <w:sz w:val="22"/>
          <w:szCs w:val="22"/>
        </w:rPr>
        <w:t xml:space="preserve">The next regular Board of Trustees meeting will be held on </w:t>
      </w:r>
      <w:r w:rsidR="003E393E">
        <w:rPr>
          <w:rFonts w:ascii="Calibri" w:hAnsi="Calibri" w:cs="Calibri"/>
          <w:sz w:val="22"/>
          <w:szCs w:val="22"/>
        </w:rPr>
        <w:t>August 3</w:t>
      </w:r>
      <w:r w:rsidR="00E972BD">
        <w:rPr>
          <w:rFonts w:ascii="Calibri" w:hAnsi="Calibri" w:cs="Calibri"/>
          <w:sz w:val="22"/>
          <w:szCs w:val="22"/>
        </w:rPr>
        <w:t>,</w:t>
      </w:r>
      <w:r>
        <w:rPr>
          <w:rFonts w:ascii="Calibri" w:hAnsi="Calibri" w:cs="Calibri"/>
          <w:sz w:val="22"/>
          <w:szCs w:val="22"/>
        </w:rPr>
        <w:t xml:space="preserve"> 2023 at 4:00 p.m. </w:t>
      </w:r>
      <w:r w:rsidR="00942B2D">
        <w:rPr>
          <w:rFonts w:ascii="Calibri" w:hAnsi="Calibri" w:cs="Calibri"/>
          <w:sz w:val="22"/>
          <w:szCs w:val="22"/>
        </w:rPr>
        <w:t>Board c</w:t>
      </w:r>
      <w:r w:rsidR="003E393E">
        <w:rPr>
          <w:rFonts w:ascii="Calibri" w:hAnsi="Calibri" w:cs="Calibri"/>
          <w:sz w:val="22"/>
          <w:szCs w:val="22"/>
        </w:rPr>
        <w:t xml:space="preserve">ommittees will also be moved to the same week. </w:t>
      </w:r>
    </w:p>
    <w:p w14:paraId="3F055DD8" w14:textId="7124CE4B" w:rsidR="000A4049" w:rsidRPr="007751D5" w:rsidRDefault="000A4049" w:rsidP="000A4049">
      <w:pPr>
        <w:jc w:val="both"/>
        <w:rPr>
          <w:rFonts w:ascii="Calibri" w:hAnsi="Calibri" w:cs="Calibri"/>
          <w:b/>
          <w:i/>
          <w:sz w:val="22"/>
          <w:szCs w:val="22"/>
          <w:u w:val="single"/>
        </w:rPr>
      </w:pPr>
      <w:r w:rsidRPr="007751D5">
        <w:rPr>
          <w:rFonts w:ascii="Calibri" w:hAnsi="Calibri" w:cs="Calibri"/>
          <w:b/>
          <w:i/>
          <w:sz w:val="22"/>
          <w:szCs w:val="22"/>
          <w:u w:val="single"/>
        </w:rPr>
        <w:t>Closed Session</w:t>
      </w:r>
    </w:p>
    <w:p w14:paraId="463D054C" w14:textId="1FBA8276" w:rsidR="00B17511" w:rsidRDefault="000A4049" w:rsidP="000A4049">
      <w:pPr>
        <w:tabs>
          <w:tab w:val="num" w:pos="540"/>
          <w:tab w:val="left" w:pos="2354"/>
        </w:tabs>
        <w:spacing w:after="120"/>
        <w:jc w:val="both"/>
        <w:rPr>
          <w:rFonts w:ascii="Calibri" w:hAnsi="Calibri" w:cs="Calibri"/>
          <w:sz w:val="22"/>
          <w:szCs w:val="22"/>
        </w:rPr>
      </w:pPr>
      <w:r w:rsidRPr="007751D5">
        <w:rPr>
          <w:rFonts w:ascii="Calibri" w:hAnsi="Calibri" w:cs="Calibri"/>
          <w:sz w:val="22"/>
          <w:szCs w:val="22"/>
        </w:rPr>
        <w:t xml:space="preserve">At </w:t>
      </w:r>
      <w:r w:rsidR="00992D9F">
        <w:rPr>
          <w:rFonts w:ascii="Calibri" w:hAnsi="Calibri" w:cs="Calibri"/>
          <w:sz w:val="22"/>
          <w:szCs w:val="22"/>
        </w:rPr>
        <w:t>6:29</w:t>
      </w:r>
      <w:r w:rsidRPr="007751D5">
        <w:rPr>
          <w:rFonts w:ascii="Calibri" w:hAnsi="Calibri" w:cs="Calibri"/>
          <w:sz w:val="22"/>
          <w:szCs w:val="22"/>
        </w:rPr>
        <w:t xml:space="preserve"> </w:t>
      </w:r>
      <w:r w:rsidR="00942B2D">
        <w:rPr>
          <w:rFonts w:ascii="Calibri" w:hAnsi="Calibri" w:cs="Calibri"/>
          <w:sz w:val="22"/>
          <w:szCs w:val="22"/>
        </w:rPr>
        <w:t>Weeks</w:t>
      </w:r>
      <w:r w:rsidRPr="007751D5">
        <w:rPr>
          <w:rFonts w:ascii="Calibri" w:hAnsi="Calibri" w:cs="Calibri"/>
          <w:sz w:val="22"/>
          <w:szCs w:val="22"/>
        </w:rPr>
        <w:t xml:space="preserve"> moved to go into go into closed session according to</w:t>
      </w:r>
      <w:r w:rsidR="00B17511">
        <w:rPr>
          <w:rFonts w:ascii="Calibri" w:hAnsi="Calibri" w:cs="Calibri"/>
          <w:sz w:val="22"/>
          <w:szCs w:val="22"/>
        </w:rPr>
        <w:t>:</w:t>
      </w:r>
    </w:p>
    <w:p w14:paraId="2840048D" w14:textId="53670B27" w:rsidR="001C32EB" w:rsidRDefault="000A4049" w:rsidP="001C21C6">
      <w:pPr>
        <w:tabs>
          <w:tab w:val="num" w:pos="540"/>
          <w:tab w:val="left" w:pos="2354"/>
        </w:tabs>
        <w:spacing w:after="120"/>
        <w:jc w:val="both"/>
        <w:rPr>
          <w:rFonts w:ascii="Calibri" w:hAnsi="Calibri" w:cs="Calibri"/>
          <w:sz w:val="22"/>
          <w:szCs w:val="22"/>
        </w:rPr>
      </w:pPr>
      <w:r w:rsidRPr="007751D5">
        <w:rPr>
          <w:rFonts w:ascii="Calibri" w:hAnsi="Calibri" w:cs="Calibri"/>
          <w:i/>
          <w:sz w:val="22"/>
          <w:szCs w:val="22"/>
        </w:rPr>
        <w:t>State of Iowa Code Chapter 21.5(1)(l) fo</w:t>
      </w:r>
      <w:r w:rsidRPr="007751D5">
        <w:rPr>
          <w:rFonts w:ascii="Calibri" w:hAnsi="Calibri" w:cs="Calibri"/>
          <w:sz w:val="22"/>
          <w:szCs w:val="22"/>
        </w:rPr>
        <w:t xml:space="preserve">r Strategic Planning/Community Based Care </w:t>
      </w:r>
    </w:p>
    <w:p w14:paraId="3AE24E95" w14:textId="37260F0F" w:rsidR="00B5682F" w:rsidRPr="001C21C6" w:rsidRDefault="000A4049" w:rsidP="001C21C6">
      <w:pPr>
        <w:tabs>
          <w:tab w:val="num" w:pos="540"/>
          <w:tab w:val="left" w:pos="2354"/>
        </w:tabs>
        <w:spacing w:after="120"/>
        <w:jc w:val="both"/>
        <w:rPr>
          <w:rFonts w:ascii="Calibri" w:hAnsi="Calibri" w:cs="Calibri"/>
          <w:sz w:val="22"/>
          <w:szCs w:val="22"/>
        </w:rPr>
      </w:pPr>
      <w:r w:rsidRPr="007751D5">
        <w:rPr>
          <w:rFonts w:ascii="Calibri" w:hAnsi="Calibri" w:cs="Calibri"/>
          <w:sz w:val="22"/>
          <w:szCs w:val="22"/>
        </w:rPr>
        <w:t>“</w:t>
      </w:r>
      <w:r w:rsidRPr="007751D5">
        <w:rPr>
          <w:rFonts w:ascii="Calibri" w:hAnsi="Calibri" w:cs="Calibri"/>
          <w:i/>
          <w:sz w:val="22"/>
          <w:szCs w:val="22"/>
        </w:rPr>
        <w:t>To discuss patient care quality and process improvement initiatives in a meeting of a public hospital or to discuss marketing and pricing strategies or similar proprietary information in a meeting of a public hospital, where public disclosure of such information would harm such a hospital’s competitive position when no public purpose would be served by public disclosure</w:t>
      </w:r>
      <w:r w:rsidRPr="007751D5">
        <w:rPr>
          <w:rFonts w:ascii="Calibri" w:hAnsi="Calibri" w:cs="Calibri"/>
          <w:sz w:val="22"/>
          <w:szCs w:val="22"/>
        </w:rPr>
        <w:t xml:space="preserve">.”  </w:t>
      </w:r>
    </w:p>
    <w:p w14:paraId="08D99804" w14:textId="50716845" w:rsidR="000A4049" w:rsidRPr="007751D5" w:rsidRDefault="000A4049" w:rsidP="000A4049">
      <w:pPr>
        <w:tabs>
          <w:tab w:val="num" w:pos="540"/>
          <w:tab w:val="left" w:pos="2354"/>
        </w:tabs>
        <w:spacing w:after="120"/>
        <w:jc w:val="both"/>
        <w:rPr>
          <w:rFonts w:ascii="Calibri" w:hAnsi="Calibri" w:cs="Calibri"/>
          <w:sz w:val="22"/>
          <w:szCs w:val="22"/>
        </w:rPr>
      </w:pPr>
      <w:bookmarkStart w:id="5" w:name="_Hlk126151287"/>
      <w:r w:rsidRPr="007751D5">
        <w:rPr>
          <w:rFonts w:ascii="Calibri" w:hAnsi="Calibri" w:cs="Calibri"/>
          <w:sz w:val="22"/>
          <w:szCs w:val="22"/>
        </w:rPr>
        <w:t xml:space="preserve">Present for the closed session were </w:t>
      </w:r>
      <w:r w:rsidR="00381BAE">
        <w:rPr>
          <w:rFonts w:ascii="Calibri" w:hAnsi="Calibri" w:cs="Calibri"/>
          <w:sz w:val="22"/>
          <w:szCs w:val="22"/>
        </w:rPr>
        <w:t xml:space="preserve">David Bruns, Ann Williams, </w:t>
      </w:r>
      <w:r w:rsidR="00A77D61">
        <w:rPr>
          <w:rFonts w:ascii="Calibri" w:hAnsi="Calibri" w:cs="Calibri"/>
          <w:sz w:val="22"/>
          <w:szCs w:val="22"/>
        </w:rPr>
        <w:t xml:space="preserve">Sue Basten, </w:t>
      </w:r>
      <w:r w:rsidRPr="007751D5">
        <w:rPr>
          <w:rFonts w:ascii="Calibri" w:hAnsi="Calibri" w:cs="Calibri"/>
          <w:sz w:val="22"/>
          <w:szCs w:val="22"/>
        </w:rPr>
        <w:t>Mike Driscoll</w:t>
      </w:r>
      <w:r w:rsidR="00381BAE">
        <w:rPr>
          <w:rFonts w:ascii="Calibri" w:hAnsi="Calibri" w:cs="Calibri"/>
          <w:sz w:val="22"/>
          <w:szCs w:val="22"/>
        </w:rPr>
        <w:t>, David Mitchell</w:t>
      </w:r>
      <w:r w:rsidR="006C238B">
        <w:rPr>
          <w:rFonts w:ascii="Calibri" w:hAnsi="Calibri" w:cs="Calibri"/>
          <w:sz w:val="22"/>
          <w:szCs w:val="22"/>
        </w:rPr>
        <w:t xml:space="preserve">, </w:t>
      </w:r>
      <w:r w:rsidR="00AE6DF2">
        <w:rPr>
          <w:rFonts w:ascii="Calibri" w:hAnsi="Calibri" w:cs="Calibri"/>
          <w:sz w:val="22"/>
          <w:szCs w:val="22"/>
        </w:rPr>
        <w:t xml:space="preserve">Ed Weeks and Mike Van Osdol. </w:t>
      </w:r>
      <w:r w:rsidR="001C21C6">
        <w:rPr>
          <w:rFonts w:ascii="Calibri" w:hAnsi="Calibri" w:cs="Calibri"/>
          <w:sz w:val="22"/>
          <w:szCs w:val="22"/>
        </w:rPr>
        <w:t>Al</w:t>
      </w:r>
      <w:r w:rsidRPr="007751D5">
        <w:rPr>
          <w:rFonts w:ascii="Calibri" w:hAnsi="Calibri" w:cs="Calibri"/>
          <w:sz w:val="22"/>
          <w:szCs w:val="22"/>
        </w:rPr>
        <w:t>so present were Dr. Stephan Schomer</w:t>
      </w:r>
      <w:r w:rsidR="00706C8E">
        <w:rPr>
          <w:rFonts w:ascii="Calibri" w:hAnsi="Calibri" w:cs="Calibri"/>
          <w:sz w:val="22"/>
          <w:szCs w:val="22"/>
        </w:rPr>
        <w:t xml:space="preserve">, </w:t>
      </w:r>
      <w:r w:rsidRPr="007751D5">
        <w:rPr>
          <w:rFonts w:ascii="Calibri" w:hAnsi="Calibri" w:cs="Calibri"/>
          <w:sz w:val="22"/>
          <w:szCs w:val="22"/>
        </w:rPr>
        <w:t>Todd Patterson, Andrea Leyden, Shelli Cleverley</w:t>
      </w:r>
      <w:r w:rsidR="00A210A6">
        <w:rPr>
          <w:rFonts w:ascii="Calibri" w:hAnsi="Calibri" w:cs="Calibri"/>
          <w:sz w:val="22"/>
          <w:szCs w:val="22"/>
        </w:rPr>
        <w:t>,</w:t>
      </w:r>
      <w:r w:rsidR="00E37E0D">
        <w:rPr>
          <w:rFonts w:ascii="Calibri" w:hAnsi="Calibri" w:cs="Calibri"/>
          <w:sz w:val="22"/>
          <w:szCs w:val="22"/>
        </w:rPr>
        <w:t xml:space="preserve"> </w:t>
      </w:r>
      <w:r w:rsidRPr="007751D5">
        <w:rPr>
          <w:rFonts w:ascii="Calibri" w:hAnsi="Calibri" w:cs="Calibri"/>
          <w:sz w:val="22"/>
          <w:szCs w:val="22"/>
        </w:rPr>
        <w:t xml:space="preserve">and </w:t>
      </w:r>
      <w:r w:rsidR="00E972BD">
        <w:rPr>
          <w:rFonts w:ascii="Calibri" w:hAnsi="Calibri" w:cs="Calibri"/>
          <w:sz w:val="22"/>
          <w:szCs w:val="22"/>
        </w:rPr>
        <w:t>Vina Seeley</w:t>
      </w:r>
      <w:r w:rsidRPr="007751D5">
        <w:rPr>
          <w:rFonts w:ascii="Calibri" w:hAnsi="Calibri" w:cs="Calibri"/>
          <w:sz w:val="22"/>
          <w:szCs w:val="22"/>
        </w:rPr>
        <w:t>. All were present at the time of voting to go into the</w:t>
      </w:r>
      <w:r>
        <w:rPr>
          <w:rFonts w:ascii="Calibri" w:hAnsi="Calibri" w:cs="Calibri"/>
          <w:sz w:val="22"/>
          <w:szCs w:val="22"/>
        </w:rPr>
        <w:t xml:space="preserve"> </w:t>
      </w:r>
      <w:r w:rsidRPr="007751D5">
        <w:rPr>
          <w:rFonts w:ascii="Calibri" w:hAnsi="Calibri" w:cs="Calibri"/>
          <w:sz w:val="22"/>
          <w:szCs w:val="22"/>
        </w:rPr>
        <w:t>Closed Session</w:t>
      </w:r>
      <w:bookmarkStart w:id="6" w:name="_Hlk99030190"/>
      <w:r w:rsidRPr="007751D5">
        <w:rPr>
          <w:rFonts w:ascii="Calibri" w:hAnsi="Calibri" w:cs="Calibri"/>
          <w:sz w:val="22"/>
          <w:szCs w:val="22"/>
        </w:rPr>
        <w:t xml:space="preserve">.  Motion to move into closed session by </w:t>
      </w:r>
      <w:r w:rsidR="00A37425">
        <w:rPr>
          <w:rFonts w:ascii="Calibri" w:hAnsi="Calibri" w:cs="Calibri"/>
          <w:sz w:val="22"/>
          <w:szCs w:val="22"/>
        </w:rPr>
        <w:t>Weeks</w:t>
      </w:r>
      <w:r w:rsidRPr="007751D5">
        <w:rPr>
          <w:rFonts w:ascii="Calibri" w:hAnsi="Calibri" w:cs="Calibri"/>
          <w:sz w:val="22"/>
          <w:szCs w:val="22"/>
        </w:rPr>
        <w:t xml:space="preserve">, seconded by </w:t>
      </w:r>
      <w:r w:rsidR="00AE6DF2">
        <w:rPr>
          <w:rFonts w:ascii="Calibri" w:hAnsi="Calibri" w:cs="Calibri"/>
          <w:sz w:val="22"/>
          <w:szCs w:val="22"/>
        </w:rPr>
        <w:t>Van Osdol</w:t>
      </w:r>
      <w:r w:rsidRPr="007751D5">
        <w:rPr>
          <w:rFonts w:ascii="Calibri" w:hAnsi="Calibri" w:cs="Calibri"/>
          <w:sz w:val="22"/>
          <w:szCs w:val="22"/>
        </w:rPr>
        <w:t xml:space="preserve">. The motion carried </w:t>
      </w:r>
      <w:r w:rsidR="00381BAE">
        <w:rPr>
          <w:rFonts w:ascii="Calibri" w:hAnsi="Calibri" w:cs="Calibri"/>
          <w:sz w:val="22"/>
          <w:szCs w:val="22"/>
        </w:rPr>
        <w:t>7</w:t>
      </w:r>
      <w:r w:rsidR="008B4054">
        <w:rPr>
          <w:rFonts w:ascii="Calibri" w:hAnsi="Calibri" w:cs="Calibri"/>
          <w:sz w:val="22"/>
          <w:szCs w:val="22"/>
        </w:rPr>
        <w:t>-0</w:t>
      </w:r>
      <w:r w:rsidRPr="007751D5">
        <w:rPr>
          <w:rFonts w:ascii="Calibri" w:hAnsi="Calibri" w:cs="Calibri"/>
          <w:sz w:val="22"/>
          <w:szCs w:val="22"/>
        </w:rPr>
        <w:t xml:space="preserve"> with the vote as follows: </w:t>
      </w:r>
      <w:r w:rsidR="00A77D61">
        <w:rPr>
          <w:rFonts w:ascii="Calibri" w:hAnsi="Calibri" w:cs="Calibri"/>
          <w:sz w:val="22"/>
          <w:szCs w:val="22"/>
        </w:rPr>
        <w:t>Basten</w:t>
      </w:r>
      <w:r w:rsidRPr="007751D5">
        <w:rPr>
          <w:rFonts w:ascii="Calibri" w:hAnsi="Calibri" w:cs="Calibri"/>
          <w:sz w:val="22"/>
          <w:szCs w:val="22"/>
        </w:rPr>
        <w:t>-yes, Driscoll-yes,</w:t>
      </w:r>
      <w:r w:rsidR="0098338C">
        <w:rPr>
          <w:rFonts w:ascii="Calibri" w:hAnsi="Calibri" w:cs="Calibri"/>
          <w:sz w:val="22"/>
          <w:szCs w:val="22"/>
        </w:rPr>
        <w:t xml:space="preserve"> Williams-yes</w:t>
      </w:r>
      <w:r w:rsidR="00AE6DF2">
        <w:rPr>
          <w:rFonts w:ascii="Calibri" w:hAnsi="Calibri" w:cs="Calibri"/>
          <w:sz w:val="22"/>
          <w:szCs w:val="22"/>
        </w:rPr>
        <w:t xml:space="preserve">, Van Osdol-yes, </w:t>
      </w:r>
      <w:r w:rsidR="00A77D61">
        <w:rPr>
          <w:rFonts w:ascii="Calibri" w:hAnsi="Calibri" w:cs="Calibri"/>
          <w:sz w:val="22"/>
          <w:szCs w:val="22"/>
        </w:rPr>
        <w:t xml:space="preserve">and </w:t>
      </w:r>
      <w:r w:rsidR="00AE6DF2">
        <w:rPr>
          <w:rFonts w:ascii="Calibri" w:hAnsi="Calibri" w:cs="Calibri"/>
          <w:sz w:val="22"/>
          <w:szCs w:val="22"/>
        </w:rPr>
        <w:t>Weeks-yes</w:t>
      </w:r>
      <w:r w:rsidR="00A77D61">
        <w:rPr>
          <w:rFonts w:ascii="Calibri" w:hAnsi="Calibri" w:cs="Calibri"/>
          <w:sz w:val="22"/>
          <w:szCs w:val="22"/>
        </w:rPr>
        <w:t>.</w:t>
      </w:r>
      <w:r w:rsidRPr="007751D5">
        <w:rPr>
          <w:rFonts w:ascii="Calibri" w:hAnsi="Calibri" w:cs="Calibri"/>
          <w:sz w:val="22"/>
          <w:szCs w:val="22"/>
        </w:rPr>
        <w:t xml:space="preserve"> </w:t>
      </w:r>
      <w:bookmarkEnd w:id="6"/>
    </w:p>
    <w:p w14:paraId="08EFC6CC" w14:textId="655E05E9" w:rsidR="00A77D61" w:rsidRDefault="000A4049" w:rsidP="00A77D61">
      <w:pPr>
        <w:tabs>
          <w:tab w:val="num" w:pos="540"/>
        </w:tabs>
        <w:jc w:val="both"/>
        <w:rPr>
          <w:rFonts w:ascii="Calibri" w:hAnsi="Calibri" w:cs="Calibri"/>
          <w:sz w:val="22"/>
          <w:szCs w:val="22"/>
        </w:rPr>
      </w:pPr>
      <w:bookmarkStart w:id="7" w:name="_Hlk126155040"/>
      <w:bookmarkEnd w:id="5"/>
      <w:r w:rsidRPr="00A6218F">
        <w:rPr>
          <w:rFonts w:ascii="Calibri" w:hAnsi="Calibri" w:cs="Calibri"/>
          <w:sz w:val="22"/>
          <w:szCs w:val="22"/>
        </w:rPr>
        <w:t>At</w:t>
      </w:r>
      <w:r w:rsidR="008A5B22">
        <w:rPr>
          <w:rFonts w:ascii="Calibri" w:hAnsi="Calibri" w:cs="Calibri"/>
          <w:sz w:val="22"/>
          <w:szCs w:val="22"/>
        </w:rPr>
        <w:t xml:space="preserve"> </w:t>
      </w:r>
      <w:r w:rsidR="00942B2D">
        <w:rPr>
          <w:rFonts w:ascii="Calibri" w:hAnsi="Calibri" w:cs="Calibri"/>
          <w:sz w:val="22"/>
          <w:szCs w:val="22"/>
        </w:rPr>
        <w:t>6:50</w:t>
      </w:r>
      <w:r w:rsidR="008A5B22">
        <w:rPr>
          <w:rFonts w:ascii="Calibri" w:hAnsi="Calibri" w:cs="Calibri"/>
          <w:sz w:val="22"/>
          <w:szCs w:val="22"/>
        </w:rPr>
        <w:t xml:space="preserve"> </w:t>
      </w:r>
      <w:r w:rsidRPr="00A6218F">
        <w:rPr>
          <w:rFonts w:ascii="Calibri" w:hAnsi="Calibri" w:cs="Calibri"/>
          <w:sz w:val="22"/>
          <w:szCs w:val="22"/>
        </w:rPr>
        <w:t>p</w:t>
      </w:r>
      <w:r w:rsidRPr="00AE6DF2">
        <w:rPr>
          <w:rFonts w:ascii="Calibri" w:hAnsi="Calibri" w:cs="Calibri"/>
          <w:sz w:val="22"/>
          <w:szCs w:val="22"/>
        </w:rPr>
        <w:t xml:space="preserve">.m. the Board moved to go into open session. </w:t>
      </w:r>
      <w:r w:rsidR="00AE6DF2" w:rsidRPr="00AE6DF2">
        <w:rPr>
          <w:rFonts w:ascii="Calibri" w:hAnsi="Calibri" w:cs="Calibri"/>
          <w:sz w:val="22"/>
          <w:szCs w:val="22"/>
        </w:rPr>
        <w:t>Weeks</w:t>
      </w:r>
      <w:r w:rsidRPr="00AE6DF2">
        <w:rPr>
          <w:rFonts w:ascii="Calibri" w:hAnsi="Calibri" w:cs="Calibri"/>
          <w:sz w:val="22"/>
          <w:szCs w:val="22"/>
        </w:rPr>
        <w:t xml:space="preserve"> made a motion to return to open session, seconded by </w:t>
      </w:r>
      <w:r w:rsidR="00B210B9">
        <w:rPr>
          <w:rFonts w:ascii="Calibri" w:hAnsi="Calibri" w:cs="Calibri"/>
          <w:sz w:val="22"/>
          <w:szCs w:val="22"/>
        </w:rPr>
        <w:t>Driscoll</w:t>
      </w:r>
      <w:r w:rsidRPr="00AE6DF2">
        <w:rPr>
          <w:rFonts w:ascii="Calibri" w:hAnsi="Calibri" w:cs="Calibri"/>
          <w:sz w:val="22"/>
          <w:szCs w:val="22"/>
        </w:rPr>
        <w:t xml:space="preserve">. The motion carried </w:t>
      </w:r>
      <w:r w:rsidR="003E393E">
        <w:rPr>
          <w:rFonts w:ascii="Calibri" w:hAnsi="Calibri" w:cs="Calibri"/>
          <w:sz w:val="22"/>
          <w:szCs w:val="22"/>
        </w:rPr>
        <w:t>7</w:t>
      </w:r>
      <w:r w:rsidRPr="00AE6DF2">
        <w:rPr>
          <w:rFonts w:ascii="Calibri" w:hAnsi="Calibri" w:cs="Calibri"/>
          <w:sz w:val="22"/>
          <w:szCs w:val="22"/>
        </w:rPr>
        <w:t>-0 with the vote as follows:</w:t>
      </w:r>
      <w:r w:rsidR="00C13587" w:rsidRPr="00AE6DF2">
        <w:rPr>
          <w:rFonts w:ascii="Calibri" w:hAnsi="Calibri" w:cs="Calibri"/>
          <w:sz w:val="22"/>
          <w:szCs w:val="22"/>
        </w:rPr>
        <w:t xml:space="preserve"> </w:t>
      </w:r>
      <w:bookmarkEnd w:id="7"/>
      <w:r w:rsidR="00942B2D">
        <w:rPr>
          <w:rFonts w:ascii="Calibri" w:hAnsi="Calibri" w:cs="Calibri"/>
          <w:sz w:val="22"/>
          <w:szCs w:val="22"/>
        </w:rPr>
        <w:t xml:space="preserve">Bruns-yes, </w:t>
      </w:r>
      <w:r w:rsidR="00A77D61">
        <w:rPr>
          <w:rFonts w:ascii="Calibri" w:hAnsi="Calibri" w:cs="Calibri"/>
          <w:sz w:val="22"/>
          <w:szCs w:val="22"/>
        </w:rPr>
        <w:t>Basten</w:t>
      </w:r>
      <w:r w:rsidR="00A77D61" w:rsidRPr="007751D5">
        <w:rPr>
          <w:rFonts w:ascii="Calibri" w:hAnsi="Calibri" w:cs="Calibri"/>
          <w:sz w:val="22"/>
          <w:szCs w:val="22"/>
        </w:rPr>
        <w:t xml:space="preserve">-yes, </w:t>
      </w:r>
      <w:r w:rsidR="00942B2D">
        <w:rPr>
          <w:rFonts w:ascii="Calibri" w:hAnsi="Calibri" w:cs="Calibri"/>
          <w:sz w:val="22"/>
          <w:szCs w:val="22"/>
        </w:rPr>
        <w:t xml:space="preserve">Mitchell-yes, </w:t>
      </w:r>
      <w:r w:rsidR="00A77D61" w:rsidRPr="007751D5">
        <w:rPr>
          <w:rFonts w:ascii="Calibri" w:hAnsi="Calibri" w:cs="Calibri"/>
          <w:sz w:val="22"/>
          <w:szCs w:val="22"/>
        </w:rPr>
        <w:t>Driscoll-yes,</w:t>
      </w:r>
      <w:r w:rsidR="00A77D61">
        <w:rPr>
          <w:rFonts w:ascii="Calibri" w:hAnsi="Calibri" w:cs="Calibri"/>
          <w:sz w:val="22"/>
          <w:szCs w:val="22"/>
        </w:rPr>
        <w:t xml:space="preserve"> Williams-yes, Van Osdol-yes, and Weeks-yes.</w:t>
      </w:r>
      <w:r w:rsidR="00A77D61" w:rsidRPr="007751D5">
        <w:rPr>
          <w:rFonts w:ascii="Calibri" w:hAnsi="Calibri" w:cs="Calibri"/>
          <w:sz w:val="22"/>
          <w:szCs w:val="22"/>
        </w:rPr>
        <w:t xml:space="preserve"> </w:t>
      </w:r>
    </w:p>
    <w:p w14:paraId="29111899" w14:textId="77777777" w:rsidR="00A77D61" w:rsidRDefault="00A77D61" w:rsidP="00A77D61">
      <w:pPr>
        <w:tabs>
          <w:tab w:val="num" w:pos="540"/>
        </w:tabs>
        <w:jc w:val="both"/>
        <w:rPr>
          <w:rFonts w:ascii="Calibri" w:hAnsi="Calibri" w:cs="Calibri"/>
          <w:sz w:val="22"/>
          <w:szCs w:val="22"/>
        </w:rPr>
      </w:pPr>
    </w:p>
    <w:p w14:paraId="3EF11E45" w14:textId="71AA306F" w:rsidR="00E37E0D" w:rsidRDefault="00C24921" w:rsidP="00A77D61">
      <w:pPr>
        <w:tabs>
          <w:tab w:val="num" w:pos="540"/>
        </w:tabs>
        <w:jc w:val="both"/>
        <w:rPr>
          <w:rFonts w:ascii="Calibri" w:hAnsi="Calibri" w:cs="Calibri"/>
          <w:sz w:val="22"/>
          <w:szCs w:val="22"/>
        </w:rPr>
      </w:pPr>
      <w:r>
        <w:rPr>
          <w:rFonts w:ascii="Calibri" w:hAnsi="Calibri" w:cs="Calibri"/>
          <w:sz w:val="22"/>
          <w:szCs w:val="22"/>
        </w:rPr>
        <w:t xml:space="preserve">No </w:t>
      </w:r>
      <w:r w:rsidR="00706C8E">
        <w:rPr>
          <w:rFonts w:ascii="Calibri" w:hAnsi="Calibri" w:cs="Calibri"/>
          <w:sz w:val="22"/>
          <w:szCs w:val="22"/>
        </w:rPr>
        <w:t>a</w:t>
      </w:r>
      <w:r w:rsidR="00E37E0D">
        <w:rPr>
          <w:rFonts w:ascii="Calibri" w:hAnsi="Calibri" w:cs="Calibri"/>
          <w:sz w:val="22"/>
          <w:szCs w:val="22"/>
        </w:rPr>
        <w:t xml:space="preserve">ction </w:t>
      </w:r>
      <w:r w:rsidR="00706C8E">
        <w:rPr>
          <w:rFonts w:ascii="Calibri" w:hAnsi="Calibri" w:cs="Calibri"/>
          <w:sz w:val="22"/>
          <w:szCs w:val="22"/>
        </w:rPr>
        <w:t>t</w:t>
      </w:r>
      <w:r w:rsidR="00E37E0D">
        <w:rPr>
          <w:rFonts w:ascii="Calibri" w:hAnsi="Calibri" w:cs="Calibri"/>
          <w:sz w:val="22"/>
          <w:szCs w:val="22"/>
        </w:rPr>
        <w:t xml:space="preserve">aken in </w:t>
      </w:r>
      <w:r w:rsidR="00706C8E">
        <w:rPr>
          <w:rFonts w:ascii="Calibri" w:hAnsi="Calibri" w:cs="Calibri"/>
          <w:sz w:val="22"/>
          <w:szCs w:val="22"/>
        </w:rPr>
        <w:t>o</w:t>
      </w:r>
      <w:r w:rsidR="00E37E0D">
        <w:rPr>
          <w:rFonts w:ascii="Calibri" w:hAnsi="Calibri" w:cs="Calibri"/>
          <w:sz w:val="22"/>
          <w:szCs w:val="22"/>
        </w:rPr>
        <w:t xml:space="preserve">pen </w:t>
      </w:r>
      <w:r w:rsidR="00706C8E">
        <w:rPr>
          <w:rFonts w:ascii="Calibri" w:hAnsi="Calibri" w:cs="Calibri"/>
          <w:sz w:val="22"/>
          <w:szCs w:val="22"/>
        </w:rPr>
        <w:t>s</w:t>
      </w:r>
      <w:r w:rsidR="00E37E0D">
        <w:rPr>
          <w:rFonts w:ascii="Calibri" w:hAnsi="Calibri" w:cs="Calibri"/>
          <w:sz w:val="22"/>
          <w:szCs w:val="22"/>
        </w:rPr>
        <w:t>ession</w:t>
      </w:r>
      <w:r w:rsidR="00706C8E">
        <w:rPr>
          <w:rFonts w:ascii="Calibri" w:hAnsi="Calibri" w:cs="Calibri"/>
          <w:sz w:val="22"/>
          <w:szCs w:val="22"/>
        </w:rPr>
        <w:t>.</w:t>
      </w:r>
    </w:p>
    <w:p w14:paraId="10E80ECB" w14:textId="2A187290" w:rsidR="000A4049" w:rsidRPr="007751D5" w:rsidRDefault="000A4049" w:rsidP="000A4049">
      <w:pPr>
        <w:jc w:val="both"/>
        <w:rPr>
          <w:rFonts w:ascii="Calibri" w:hAnsi="Calibri" w:cs="Calibri"/>
          <w:sz w:val="22"/>
          <w:szCs w:val="22"/>
        </w:rPr>
      </w:pPr>
      <w:r w:rsidRPr="007751D5">
        <w:rPr>
          <w:rFonts w:ascii="Calibri" w:hAnsi="Calibri" w:cs="Calibri"/>
          <w:sz w:val="22"/>
          <w:szCs w:val="22"/>
        </w:rPr>
        <w:t xml:space="preserve">With there being no other business, the meeting adjourned at </w:t>
      </w:r>
      <w:r w:rsidR="00942B2D">
        <w:rPr>
          <w:rFonts w:ascii="Calibri" w:hAnsi="Calibri" w:cs="Calibri"/>
          <w:sz w:val="22"/>
          <w:szCs w:val="22"/>
        </w:rPr>
        <w:t>6:50</w:t>
      </w:r>
      <w:r w:rsidRPr="007751D5">
        <w:rPr>
          <w:rFonts w:ascii="Calibri" w:hAnsi="Calibri" w:cs="Calibri"/>
          <w:sz w:val="22"/>
          <w:szCs w:val="22"/>
        </w:rPr>
        <w:t xml:space="preserve"> p.m. </w:t>
      </w:r>
    </w:p>
    <w:p w14:paraId="318C4A94" w14:textId="77777777" w:rsidR="000A4049" w:rsidRPr="007751D5" w:rsidRDefault="000A4049" w:rsidP="000A4049">
      <w:pPr>
        <w:tabs>
          <w:tab w:val="num" w:pos="540"/>
        </w:tabs>
        <w:jc w:val="both"/>
        <w:rPr>
          <w:rFonts w:ascii="Calibri" w:hAnsi="Calibri" w:cs="Calibri"/>
          <w:sz w:val="22"/>
          <w:szCs w:val="22"/>
        </w:rPr>
      </w:pPr>
    </w:p>
    <w:p w14:paraId="6E15D885" w14:textId="77777777" w:rsidR="000A4049" w:rsidRPr="007751D5" w:rsidRDefault="000A4049" w:rsidP="000A4049">
      <w:pPr>
        <w:tabs>
          <w:tab w:val="num" w:pos="540"/>
        </w:tabs>
        <w:jc w:val="both"/>
        <w:rPr>
          <w:rFonts w:ascii="Calibri" w:hAnsi="Calibri" w:cs="Calibri"/>
          <w:sz w:val="22"/>
          <w:szCs w:val="22"/>
        </w:rPr>
      </w:pPr>
    </w:p>
    <w:p w14:paraId="0D6F17A8" w14:textId="0D0401EB" w:rsidR="000A4049" w:rsidRPr="007751D5" w:rsidRDefault="000A4049" w:rsidP="000A4049">
      <w:pPr>
        <w:tabs>
          <w:tab w:val="num" w:pos="540"/>
        </w:tabs>
        <w:jc w:val="both"/>
        <w:rPr>
          <w:rFonts w:ascii="Calibri" w:hAnsi="Calibri" w:cs="Calibri"/>
          <w:sz w:val="22"/>
          <w:szCs w:val="22"/>
        </w:rPr>
      </w:pPr>
    </w:p>
    <w:p w14:paraId="79EB3523" w14:textId="77777777" w:rsidR="000A4049" w:rsidRPr="007751D5" w:rsidRDefault="000A4049" w:rsidP="000A4049">
      <w:pPr>
        <w:tabs>
          <w:tab w:val="num" w:pos="540"/>
        </w:tabs>
        <w:jc w:val="both"/>
        <w:rPr>
          <w:rFonts w:ascii="Calibri" w:hAnsi="Calibri" w:cs="Calibri"/>
          <w:sz w:val="22"/>
          <w:szCs w:val="22"/>
        </w:rPr>
      </w:pPr>
      <w:r w:rsidRPr="007751D5">
        <w:rPr>
          <w:rFonts w:ascii="Calibri" w:hAnsi="Calibri" w:cs="Calibri"/>
          <w:sz w:val="22"/>
          <w:szCs w:val="22"/>
        </w:rPr>
        <w:t>_____________________________________</w:t>
      </w:r>
      <w:r w:rsidRPr="007751D5">
        <w:rPr>
          <w:rFonts w:ascii="Calibri" w:hAnsi="Calibri" w:cs="Calibri"/>
          <w:sz w:val="22"/>
          <w:szCs w:val="22"/>
        </w:rPr>
        <w:tab/>
      </w:r>
      <w:r w:rsidRPr="007751D5">
        <w:rPr>
          <w:rFonts w:ascii="Calibri" w:hAnsi="Calibri" w:cs="Calibri"/>
          <w:sz w:val="22"/>
          <w:szCs w:val="22"/>
        </w:rPr>
        <w:tab/>
        <w:t>____________________________________</w:t>
      </w:r>
    </w:p>
    <w:p w14:paraId="75A28451" w14:textId="769D5279" w:rsidR="00610FE7" w:rsidRPr="00A6218F" w:rsidRDefault="00942B2D" w:rsidP="00A6218F">
      <w:pPr>
        <w:tabs>
          <w:tab w:val="num" w:pos="540"/>
        </w:tabs>
        <w:jc w:val="both"/>
        <w:rPr>
          <w:rFonts w:ascii="Arial Narrow" w:hAnsi="Arial Narrow"/>
          <w:sz w:val="22"/>
          <w:szCs w:val="22"/>
        </w:rPr>
      </w:pPr>
      <w:r>
        <w:rPr>
          <w:rFonts w:ascii="Calibri" w:hAnsi="Calibri" w:cs="Calibri"/>
          <w:sz w:val="22"/>
          <w:szCs w:val="22"/>
        </w:rPr>
        <w:t>David Bruns</w:t>
      </w:r>
      <w:r w:rsidR="000A4049" w:rsidRPr="007751D5">
        <w:rPr>
          <w:rFonts w:ascii="Calibri" w:hAnsi="Calibri" w:cs="Calibri"/>
          <w:sz w:val="22"/>
          <w:szCs w:val="22"/>
        </w:rPr>
        <w:t>,</w:t>
      </w:r>
      <w:r w:rsidR="00A77D61">
        <w:rPr>
          <w:rFonts w:ascii="Calibri" w:hAnsi="Calibri" w:cs="Calibri"/>
          <w:sz w:val="22"/>
          <w:szCs w:val="22"/>
        </w:rPr>
        <w:t xml:space="preserve"> </w:t>
      </w:r>
      <w:r w:rsidR="000A4049" w:rsidRPr="007751D5">
        <w:rPr>
          <w:rFonts w:ascii="Calibri" w:hAnsi="Calibri" w:cs="Calibri"/>
          <w:sz w:val="22"/>
          <w:szCs w:val="22"/>
        </w:rPr>
        <w:t>Chair</w:t>
      </w:r>
      <w:r w:rsidR="000A4049" w:rsidRPr="007751D5">
        <w:rPr>
          <w:rFonts w:ascii="Calibri" w:hAnsi="Calibri" w:cs="Calibri"/>
          <w:sz w:val="22"/>
          <w:szCs w:val="22"/>
        </w:rPr>
        <w:tab/>
      </w:r>
      <w:r w:rsidR="000A4049" w:rsidRPr="007751D5">
        <w:rPr>
          <w:rFonts w:ascii="Calibri" w:hAnsi="Calibri" w:cs="Calibri"/>
          <w:sz w:val="22"/>
          <w:szCs w:val="22"/>
        </w:rPr>
        <w:tab/>
      </w:r>
      <w:r w:rsidR="000A4049" w:rsidRPr="007751D5">
        <w:rPr>
          <w:rFonts w:ascii="Calibri" w:hAnsi="Calibri" w:cs="Calibri"/>
          <w:sz w:val="22"/>
          <w:szCs w:val="22"/>
        </w:rPr>
        <w:tab/>
      </w:r>
      <w:r w:rsidR="000A4049" w:rsidRPr="007751D5">
        <w:rPr>
          <w:rFonts w:ascii="Calibri" w:hAnsi="Calibri" w:cs="Calibri"/>
          <w:sz w:val="22"/>
          <w:szCs w:val="22"/>
        </w:rPr>
        <w:tab/>
      </w:r>
      <w:r w:rsidR="000A4049" w:rsidRPr="007751D5">
        <w:rPr>
          <w:rFonts w:ascii="Calibri" w:hAnsi="Calibri" w:cs="Calibri"/>
          <w:sz w:val="22"/>
          <w:szCs w:val="22"/>
        </w:rPr>
        <w:tab/>
        <w:t>Ann C. Williams, Secretary</w:t>
      </w:r>
      <w:r w:rsidR="000A4049" w:rsidRPr="00DB6DFC">
        <w:rPr>
          <w:rFonts w:ascii="Arial Narrow" w:hAnsi="Arial Narrow"/>
          <w:sz w:val="22"/>
          <w:szCs w:val="22"/>
        </w:rPr>
        <w:t xml:space="preserve"> </w:t>
      </w:r>
    </w:p>
    <w:sectPr w:rsidR="00610FE7" w:rsidRPr="00A6218F" w:rsidSect="00A6218F">
      <w:footerReference w:type="default" r:id="rId8"/>
      <w:pgSz w:w="12240" w:h="15840"/>
      <w:pgMar w:top="108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584F" w14:textId="77777777" w:rsidR="000A4049" w:rsidRDefault="000A4049" w:rsidP="000A4049">
      <w:r>
        <w:separator/>
      </w:r>
    </w:p>
  </w:endnote>
  <w:endnote w:type="continuationSeparator" w:id="0">
    <w:p w14:paraId="29AB9960" w14:textId="77777777" w:rsidR="000A4049" w:rsidRDefault="000A4049" w:rsidP="000A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1372462986"/>
      <w:docPartObj>
        <w:docPartGallery w:val="Page Numbers (Bottom of Page)"/>
        <w:docPartUnique/>
      </w:docPartObj>
    </w:sdtPr>
    <w:sdtEndPr>
      <w:rPr>
        <w:color w:val="7F7F7F" w:themeColor="background1" w:themeShade="7F"/>
        <w:spacing w:val="60"/>
      </w:rPr>
    </w:sdtEndPr>
    <w:sdtContent>
      <w:p w14:paraId="65D74711" w14:textId="133BA6BE" w:rsidR="000A4049" w:rsidRPr="00E8275C" w:rsidRDefault="000A4049">
        <w:pPr>
          <w:pStyle w:val="Footer"/>
          <w:pBdr>
            <w:top w:val="single" w:sz="4" w:space="1" w:color="D9D9D9" w:themeColor="background1" w:themeShade="D9"/>
          </w:pBdr>
          <w:rPr>
            <w:rFonts w:asciiTheme="majorHAnsi" w:hAnsiTheme="majorHAnsi" w:cstheme="majorHAnsi"/>
            <w:color w:val="7F7F7F" w:themeColor="background1" w:themeShade="7F"/>
            <w:spacing w:val="60"/>
          </w:rPr>
        </w:pPr>
        <w:r w:rsidRPr="000A4049">
          <w:rPr>
            <w:rFonts w:asciiTheme="majorHAnsi" w:hAnsiTheme="majorHAnsi" w:cstheme="majorHAnsi"/>
          </w:rPr>
          <w:fldChar w:fldCharType="begin"/>
        </w:r>
        <w:r w:rsidRPr="000A4049">
          <w:rPr>
            <w:rFonts w:asciiTheme="majorHAnsi" w:hAnsiTheme="majorHAnsi" w:cstheme="majorHAnsi"/>
          </w:rPr>
          <w:instrText xml:space="preserve"> PAGE   \* MERGEFORMAT </w:instrText>
        </w:r>
        <w:r w:rsidRPr="000A4049">
          <w:rPr>
            <w:rFonts w:asciiTheme="majorHAnsi" w:hAnsiTheme="majorHAnsi" w:cstheme="majorHAnsi"/>
          </w:rPr>
          <w:fldChar w:fldCharType="separate"/>
        </w:r>
        <w:r w:rsidRPr="000A4049">
          <w:rPr>
            <w:rFonts w:asciiTheme="majorHAnsi" w:hAnsiTheme="majorHAnsi" w:cstheme="majorHAnsi"/>
            <w:b/>
            <w:bCs/>
            <w:noProof/>
          </w:rPr>
          <w:t>2</w:t>
        </w:r>
        <w:r w:rsidRPr="000A4049">
          <w:rPr>
            <w:rFonts w:asciiTheme="majorHAnsi" w:hAnsiTheme="majorHAnsi" w:cstheme="majorHAnsi"/>
            <w:b/>
            <w:bCs/>
            <w:noProof/>
          </w:rPr>
          <w:fldChar w:fldCharType="end"/>
        </w:r>
        <w:r w:rsidRPr="000A4049">
          <w:rPr>
            <w:rFonts w:asciiTheme="majorHAnsi" w:hAnsiTheme="majorHAnsi" w:cstheme="majorHAnsi"/>
            <w:b/>
            <w:bCs/>
          </w:rPr>
          <w:t xml:space="preserve"> | </w:t>
        </w:r>
        <w:r>
          <w:rPr>
            <w:rFonts w:asciiTheme="majorHAnsi" w:hAnsiTheme="majorHAnsi" w:cstheme="majorHAnsi"/>
            <w:color w:val="7F7F7F" w:themeColor="background1" w:themeShade="7F"/>
            <w:spacing w:val="60"/>
          </w:rPr>
          <w:t xml:space="preserve">BOT Meeting </w:t>
        </w:r>
        <w:r w:rsidR="00C251B5">
          <w:rPr>
            <w:rFonts w:asciiTheme="majorHAnsi" w:hAnsiTheme="majorHAnsi" w:cstheme="majorHAnsi"/>
            <w:color w:val="7F7F7F" w:themeColor="background1" w:themeShade="7F"/>
            <w:spacing w:val="60"/>
          </w:rPr>
          <w:t>0</w:t>
        </w:r>
        <w:r w:rsidR="00381BAE">
          <w:rPr>
            <w:rFonts w:asciiTheme="majorHAnsi" w:hAnsiTheme="majorHAnsi" w:cstheme="majorHAnsi"/>
            <w:color w:val="7F7F7F" w:themeColor="background1" w:themeShade="7F"/>
            <w:spacing w:val="60"/>
          </w:rPr>
          <w:t>6</w:t>
        </w:r>
        <w:r w:rsidR="00877F21">
          <w:rPr>
            <w:rFonts w:asciiTheme="majorHAnsi" w:hAnsiTheme="majorHAnsi" w:cstheme="majorHAnsi"/>
            <w:color w:val="7F7F7F" w:themeColor="background1" w:themeShade="7F"/>
            <w:spacing w:val="60"/>
          </w:rPr>
          <w:t>/</w:t>
        </w:r>
        <w:r w:rsidR="00E8275C">
          <w:rPr>
            <w:rFonts w:asciiTheme="majorHAnsi" w:hAnsiTheme="majorHAnsi" w:cstheme="majorHAnsi"/>
            <w:color w:val="7F7F7F" w:themeColor="background1" w:themeShade="7F"/>
            <w:spacing w:val="60"/>
          </w:rPr>
          <w:t>2</w:t>
        </w:r>
        <w:r w:rsidR="00381BAE">
          <w:rPr>
            <w:rFonts w:asciiTheme="majorHAnsi" w:hAnsiTheme="majorHAnsi" w:cstheme="majorHAnsi"/>
            <w:color w:val="7F7F7F" w:themeColor="background1" w:themeShade="7F"/>
            <w:spacing w:val="60"/>
          </w:rPr>
          <w:t>9</w:t>
        </w:r>
        <w:r w:rsidR="00C251B5">
          <w:rPr>
            <w:rFonts w:asciiTheme="majorHAnsi" w:hAnsiTheme="majorHAnsi" w:cstheme="majorHAnsi"/>
            <w:color w:val="7F7F7F" w:themeColor="background1" w:themeShade="7F"/>
            <w:spacing w:val="60"/>
          </w:rPr>
          <w:t>/</w:t>
        </w:r>
        <w:r w:rsidR="00877F21">
          <w:rPr>
            <w:rFonts w:asciiTheme="majorHAnsi" w:hAnsiTheme="majorHAnsi" w:cstheme="majorHAnsi"/>
            <w:color w:val="7F7F7F" w:themeColor="background1" w:themeShade="7F"/>
            <w:spacing w:val="60"/>
          </w:rPr>
          <w:t>2023</w:t>
        </w:r>
      </w:p>
    </w:sdtContent>
  </w:sdt>
  <w:p w14:paraId="019A49CC" w14:textId="77777777" w:rsidR="000A4049" w:rsidRDefault="000A4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5C4C" w14:textId="77777777" w:rsidR="000A4049" w:rsidRDefault="000A4049" w:rsidP="000A4049">
      <w:r>
        <w:separator/>
      </w:r>
    </w:p>
  </w:footnote>
  <w:footnote w:type="continuationSeparator" w:id="0">
    <w:p w14:paraId="3852C41A" w14:textId="77777777" w:rsidR="000A4049" w:rsidRDefault="000A4049" w:rsidP="000A4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606"/>
    <w:multiLevelType w:val="hybridMultilevel"/>
    <w:tmpl w:val="65FE52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E2DB8"/>
    <w:multiLevelType w:val="hybridMultilevel"/>
    <w:tmpl w:val="877AF784"/>
    <w:lvl w:ilvl="0" w:tplc="45B6BB12">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F160D"/>
    <w:multiLevelType w:val="hybridMultilevel"/>
    <w:tmpl w:val="5CE050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20FDE"/>
    <w:multiLevelType w:val="hybridMultilevel"/>
    <w:tmpl w:val="249029FE"/>
    <w:lvl w:ilvl="0" w:tplc="04090005">
      <w:start w:val="1"/>
      <w:numFmt w:val="bullet"/>
      <w:lvlText w:val=""/>
      <w:lvlJc w:val="left"/>
      <w:pPr>
        <w:ind w:left="2160" w:hanging="360"/>
      </w:pPr>
      <w:rPr>
        <w:rFonts w:ascii="Wingdings" w:hAnsi="Wingdings" w:hint="default"/>
      </w:rPr>
    </w:lvl>
    <w:lvl w:ilvl="1" w:tplc="6D1EAC60">
      <w:start w:val="1"/>
      <w:numFmt w:val="bullet"/>
      <w:lvlText w:val=""/>
      <w:lvlJc w:val="left"/>
      <w:pPr>
        <w:ind w:left="2880" w:hanging="360"/>
      </w:pPr>
      <w:rPr>
        <w:rFonts w:ascii="Symbol" w:hAnsi="Symbol"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ACC492D"/>
    <w:multiLevelType w:val="hybridMultilevel"/>
    <w:tmpl w:val="AC0273CE"/>
    <w:lvl w:ilvl="0" w:tplc="39E20FE8">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Courier New" w:hint="default"/>
      </w:rPr>
    </w:lvl>
    <w:lvl w:ilvl="2" w:tplc="B7D8890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B176C"/>
    <w:multiLevelType w:val="hybridMultilevel"/>
    <w:tmpl w:val="6DB883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C5383"/>
    <w:multiLevelType w:val="hybridMultilevel"/>
    <w:tmpl w:val="00D2F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5D7FF1"/>
    <w:multiLevelType w:val="hybridMultilevel"/>
    <w:tmpl w:val="4CFCC1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414335F"/>
    <w:multiLevelType w:val="hybridMultilevel"/>
    <w:tmpl w:val="DDD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E7C8E"/>
    <w:multiLevelType w:val="hybridMultilevel"/>
    <w:tmpl w:val="7AC425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25AB8"/>
    <w:multiLevelType w:val="hybridMultilevel"/>
    <w:tmpl w:val="B0A095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C3AFA"/>
    <w:multiLevelType w:val="hybridMultilevel"/>
    <w:tmpl w:val="A5FC1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87F67"/>
    <w:multiLevelType w:val="hybridMultilevel"/>
    <w:tmpl w:val="BB9E2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9398D"/>
    <w:multiLevelType w:val="hybridMultilevel"/>
    <w:tmpl w:val="ED5452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01D37"/>
    <w:multiLevelType w:val="hybridMultilevel"/>
    <w:tmpl w:val="02CCA0E6"/>
    <w:lvl w:ilvl="0" w:tplc="0409000B">
      <w:start w:val="1"/>
      <w:numFmt w:val="bullet"/>
      <w:lvlText w:val=""/>
      <w:lvlJc w:val="left"/>
      <w:pPr>
        <w:ind w:left="720" w:hanging="360"/>
      </w:pPr>
      <w:rPr>
        <w:rFonts w:ascii="Wingdings" w:hAnsi="Wingdings" w:hint="default"/>
        <w:color w:val="00000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021B6"/>
    <w:multiLevelType w:val="hybridMultilevel"/>
    <w:tmpl w:val="73E228B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743F8E"/>
    <w:multiLevelType w:val="hybridMultilevel"/>
    <w:tmpl w:val="B1EE7A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16A64DB"/>
    <w:multiLevelType w:val="hybridMultilevel"/>
    <w:tmpl w:val="809EB074"/>
    <w:lvl w:ilvl="0" w:tplc="CD1C6844">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74F59"/>
    <w:multiLevelType w:val="hybridMultilevel"/>
    <w:tmpl w:val="7DF8364C"/>
    <w:lvl w:ilvl="0" w:tplc="4F7A6A84">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Courier New" w:hint="default"/>
      </w:rPr>
    </w:lvl>
    <w:lvl w:ilvl="2" w:tplc="99D4D000">
      <w:start w:val="1"/>
      <w:numFmt w:val="bullet"/>
      <w:lvlText w:val=""/>
      <w:lvlJc w:val="left"/>
      <w:pPr>
        <w:ind w:left="2160" w:hanging="360"/>
      </w:pPr>
      <w:rPr>
        <w:rFonts w:ascii="Wingdings" w:hAnsi="Wingdings" w:hint="default"/>
        <w:color w:val="auto"/>
      </w:rPr>
    </w:lvl>
    <w:lvl w:ilvl="3" w:tplc="674ADFB6">
      <w:start w:val="1"/>
      <w:numFmt w:val="bullet"/>
      <w:lvlText w:val=""/>
      <w:lvlJc w:val="left"/>
      <w:pPr>
        <w:ind w:left="2880" w:hanging="360"/>
      </w:pPr>
      <w:rPr>
        <w:rFonts w:ascii="Symbol" w:hAnsi="Symbol" w:hint="default"/>
        <w:color w:val="44546A" w:themeColor="text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2B1A39"/>
    <w:multiLevelType w:val="hybridMultilevel"/>
    <w:tmpl w:val="619E857C"/>
    <w:lvl w:ilvl="0" w:tplc="20663F24">
      <w:numFmt w:val="bullet"/>
      <w:lvlText w:val=""/>
      <w:lvlJc w:val="left"/>
      <w:pPr>
        <w:ind w:left="1980" w:hanging="360"/>
      </w:pPr>
      <w:rPr>
        <w:rFonts w:ascii="Wingdings" w:eastAsia="Wingdings" w:hAnsi="Wingdings" w:cs="Wingdings" w:hint="default"/>
        <w:b w:val="0"/>
        <w:bCs w:val="0"/>
        <w:i w:val="0"/>
        <w:iCs w:val="0"/>
        <w:color w:val="000000"/>
        <w:w w:val="99"/>
        <w:sz w:val="16"/>
        <w:szCs w:val="16"/>
        <w:lang w:val="en-US" w:eastAsia="en-US" w:bidi="ar-SA"/>
      </w:rPr>
    </w:lvl>
    <w:lvl w:ilvl="1" w:tplc="EC08A610">
      <w:start w:val="1"/>
      <w:numFmt w:val="bullet"/>
      <w:lvlText w:val="o"/>
      <w:lvlJc w:val="left"/>
      <w:pPr>
        <w:ind w:left="2610" w:hanging="360"/>
      </w:pPr>
      <w:rPr>
        <w:rFonts w:ascii="Courier New" w:hAnsi="Courier New" w:cs="Courier New" w:hint="default"/>
        <w:sz w:val="22"/>
        <w:szCs w:val="22"/>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55D8D380">
      <w:numFmt w:val="bullet"/>
      <w:lvlText w:val="•"/>
      <w:lvlJc w:val="left"/>
      <w:pPr>
        <w:ind w:left="4770" w:hanging="360"/>
      </w:pPr>
      <w:rPr>
        <w:rFonts w:ascii="Times New Roman" w:eastAsia="Calibri" w:hAnsi="Times New Roman" w:cs="Times New Roman"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9"/>
  </w:num>
  <w:num w:numId="2">
    <w:abstractNumId w:val="5"/>
  </w:num>
  <w:num w:numId="3">
    <w:abstractNumId w:val="4"/>
  </w:num>
  <w:num w:numId="4">
    <w:abstractNumId w:val="15"/>
  </w:num>
  <w:num w:numId="5">
    <w:abstractNumId w:val="14"/>
  </w:num>
  <w:num w:numId="6">
    <w:abstractNumId w:val="18"/>
  </w:num>
  <w:num w:numId="7">
    <w:abstractNumId w:val="0"/>
  </w:num>
  <w:num w:numId="8">
    <w:abstractNumId w:val="16"/>
  </w:num>
  <w:num w:numId="9">
    <w:abstractNumId w:val="7"/>
  </w:num>
  <w:num w:numId="10">
    <w:abstractNumId w:val="1"/>
  </w:num>
  <w:num w:numId="11">
    <w:abstractNumId w:val="9"/>
  </w:num>
  <w:num w:numId="12">
    <w:abstractNumId w:val="11"/>
  </w:num>
  <w:num w:numId="13">
    <w:abstractNumId w:val="2"/>
  </w:num>
  <w:num w:numId="14">
    <w:abstractNumId w:val="10"/>
  </w:num>
  <w:num w:numId="15">
    <w:abstractNumId w:val="17"/>
  </w:num>
  <w:num w:numId="16">
    <w:abstractNumId w:val="8"/>
  </w:num>
  <w:num w:numId="17">
    <w:abstractNumId w:val="13"/>
  </w:num>
  <w:num w:numId="18">
    <w:abstractNumId w:val="17"/>
  </w:num>
  <w:num w:numId="19">
    <w:abstractNumId w:val="18"/>
  </w:num>
  <w:num w:numId="20">
    <w:abstractNumId w:val="19"/>
  </w:num>
  <w:num w:numId="21">
    <w:abstractNumId w:val="14"/>
  </w:num>
  <w:num w:numId="22">
    <w:abstractNumId w:val="3"/>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49"/>
    <w:rsid w:val="000035C7"/>
    <w:rsid w:val="000334D5"/>
    <w:rsid w:val="00062944"/>
    <w:rsid w:val="000812EA"/>
    <w:rsid w:val="00094472"/>
    <w:rsid w:val="000A4049"/>
    <w:rsid w:val="000B2667"/>
    <w:rsid w:val="00126C98"/>
    <w:rsid w:val="00192BEA"/>
    <w:rsid w:val="001B3718"/>
    <w:rsid w:val="001C063C"/>
    <w:rsid w:val="001C21C6"/>
    <w:rsid w:val="001C2F04"/>
    <w:rsid w:val="001C32EB"/>
    <w:rsid w:val="001D41F7"/>
    <w:rsid w:val="001F3C36"/>
    <w:rsid w:val="00220F4E"/>
    <w:rsid w:val="002655C9"/>
    <w:rsid w:val="0028444C"/>
    <w:rsid w:val="002936BE"/>
    <w:rsid w:val="00296FB6"/>
    <w:rsid w:val="002A650E"/>
    <w:rsid w:val="002B0B37"/>
    <w:rsid w:val="002E6D19"/>
    <w:rsid w:val="003111D8"/>
    <w:rsid w:val="003803A7"/>
    <w:rsid w:val="00381BAE"/>
    <w:rsid w:val="0038226F"/>
    <w:rsid w:val="003935B8"/>
    <w:rsid w:val="003B38C2"/>
    <w:rsid w:val="003C385F"/>
    <w:rsid w:val="003E393E"/>
    <w:rsid w:val="003E5621"/>
    <w:rsid w:val="003F1FF7"/>
    <w:rsid w:val="00400F59"/>
    <w:rsid w:val="00405E6B"/>
    <w:rsid w:val="0041795F"/>
    <w:rsid w:val="00430922"/>
    <w:rsid w:val="00430E03"/>
    <w:rsid w:val="0043131A"/>
    <w:rsid w:val="004345F6"/>
    <w:rsid w:val="004375BA"/>
    <w:rsid w:val="004469D1"/>
    <w:rsid w:val="00447967"/>
    <w:rsid w:val="00457470"/>
    <w:rsid w:val="00463F67"/>
    <w:rsid w:val="0047034D"/>
    <w:rsid w:val="0047511A"/>
    <w:rsid w:val="0048454B"/>
    <w:rsid w:val="004848FA"/>
    <w:rsid w:val="00495200"/>
    <w:rsid w:val="004B0A2A"/>
    <w:rsid w:val="004F17F5"/>
    <w:rsid w:val="0050570C"/>
    <w:rsid w:val="0054110C"/>
    <w:rsid w:val="0055370B"/>
    <w:rsid w:val="005B0F68"/>
    <w:rsid w:val="005B1719"/>
    <w:rsid w:val="005C198B"/>
    <w:rsid w:val="005D3FF9"/>
    <w:rsid w:val="005F1C9A"/>
    <w:rsid w:val="005F63D3"/>
    <w:rsid w:val="00610FE7"/>
    <w:rsid w:val="006150D2"/>
    <w:rsid w:val="00616B3D"/>
    <w:rsid w:val="006234CA"/>
    <w:rsid w:val="0062432D"/>
    <w:rsid w:val="00625783"/>
    <w:rsid w:val="00637D35"/>
    <w:rsid w:val="00664242"/>
    <w:rsid w:val="00673BC3"/>
    <w:rsid w:val="006769C0"/>
    <w:rsid w:val="00677662"/>
    <w:rsid w:val="00680735"/>
    <w:rsid w:val="006818B0"/>
    <w:rsid w:val="0068455B"/>
    <w:rsid w:val="00690AE4"/>
    <w:rsid w:val="006A335A"/>
    <w:rsid w:val="006B7F70"/>
    <w:rsid w:val="006C238B"/>
    <w:rsid w:val="006C5C41"/>
    <w:rsid w:val="006E7A83"/>
    <w:rsid w:val="006F5AC0"/>
    <w:rsid w:val="006F7B14"/>
    <w:rsid w:val="007018E5"/>
    <w:rsid w:val="007037D7"/>
    <w:rsid w:val="00706C8E"/>
    <w:rsid w:val="00724C22"/>
    <w:rsid w:val="00746EF1"/>
    <w:rsid w:val="00754935"/>
    <w:rsid w:val="00762B7E"/>
    <w:rsid w:val="00793E98"/>
    <w:rsid w:val="00795E4C"/>
    <w:rsid w:val="00797A0D"/>
    <w:rsid w:val="007C6208"/>
    <w:rsid w:val="00812AD1"/>
    <w:rsid w:val="00822092"/>
    <w:rsid w:val="00846DF7"/>
    <w:rsid w:val="008660E6"/>
    <w:rsid w:val="00867FE0"/>
    <w:rsid w:val="00877ABB"/>
    <w:rsid w:val="00877F21"/>
    <w:rsid w:val="00891790"/>
    <w:rsid w:val="008A330D"/>
    <w:rsid w:val="008A5B22"/>
    <w:rsid w:val="008B4054"/>
    <w:rsid w:val="008B54CB"/>
    <w:rsid w:val="008C1EE4"/>
    <w:rsid w:val="008D2A42"/>
    <w:rsid w:val="009062D7"/>
    <w:rsid w:val="00913339"/>
    <w:rsid w:val="00920C67"/>
    <w:rsid w:val="00942B2D"/>
    <w:rsid w:val="009514DC"/>
    <w:rsid w:val="00961DC3"/>
    <w:rsid w:val="00975A2C"/>
    <w:rsid w:val="00976805"/>
    <w:rsid w:val="00981E35"/>
    <w:rsid w:val="0098338C"/>
    <w:rsid w:val="00992D9F"/>
    <w:rsid w:val="00995DB0"/>
    <w:rsid w:val="009A1DB0"/>
    <w:rsid w:val="009A63DC"/>
    <w:rsid w:val="009C451D"/>
    <w:rsid w:val="009E6398"/>
    <w:rsid w:val="00A210A6"/>
    <w:rsid w:val="00A215DE"/>
    <w:rsid w:val="00A23E1F"/>
    <w:rsid w:val="00A26385"/>
    <w:rsid w:val="00A31A77"/>
    <w:rsid w:val="00A37425"/>
    <w:rsid w:val="00A60279"/>
    <w:rsid w:val="00A6218F"/>
    <w:rsid w:val="00A701E5"/>
    <w:rsid w:val="00A77D61"/>
    <w:rsid w:val="00A817B8"/>
    <w:rsid w:val="00A81E80"/>
    <w:rsid w:val="00A86244"/>
    <w:rsid w:val="00A91F82"/>
    <w:rsid w:val="00AB1131"/>
    <w:rsid w:val="00AD3C27"/>
    <w:rsid w:val="00AE2B22"/>
    <w:rsid w:val="00AE3C74"/>
    <w:rsid w:val="00AE6DF2"/>
    <w:rsid w:val="00AE72D6"/>
    <w:rsid w:val="00B0597B"/>
    <w:rsid w:val="00B1049F"/>
    <w:rsid w:val="00B17511"/>
    <w:rsid w:val="00B210B9"/>
    <w:rsid w:val="00B230B2"/>
    <w:rsid w:val="00B240DD"/>
    <w:rsid w:val="00B306BB"/>
    <w:rsid w:val="00B53E26"/>
    <w:rsid w:val="00B5682F"/>
    <w:rsid w:val="00B56BBD"/>
    <w:rsid w:val="00B72974"/>
    <w:rsid w:val="00B77352"/>
    <w:rsid w:val="00BA73F9"/>
    <w:rsid w:val="00C11D43"/>
    <w:rsid w:val="00C13587"/>
    <w:rsid w:val="00C24921"/>
    <w:rsid w:val="00C251B5"/>
    <w:rsid w:val="00C25E1D"/>
    <w:rsid w:val="00C30D6B"/>
    <w:rsid w:val="00C3672A"/>
    <w:rsid w:val="00C36A27"/>
    <w:rsid w:val="00C63857"/>
    <w:rsid w:val="00C64381"/>
    <w:rsid w:val="00C7557D"/>
    <w:rsid w:val="00C868E2"/>
    <w:rsid w:val="00C90EA1"/>
    <w:rsid w:val="00CA2337"/>
    <w:rsid w:val="00CB6B49"/>
    <w:rsid w:val="00CE4E3E"/>
    <w:rsid w:val="00CF6A36"/>
    <w:rsid w:val="00D041B8"/>
    <w:rsid w:val="00D04883"/>
    <w:rsid w:val="00D0703B"/>
    <w:rsid w:val="00D16F92"/>
    <w:rsid w:val="00D20FBC"/>
    <w:rsid w:val="00D224D0"/>
    <w:rsid w:val="00D37EDD"/>
    <w:rsid w:val="00D47604"/>
    <w:rsid w:val="00D612AD"/>
    <w:rsid w:val="00D76554"/>
    <w:rsid w:val="00D84E92"/>
    <w:rsid w:val="00D86AFC"/>
    <w:rsid w:val="00D9013F"/>
    <w:rsid w:val="00D920D5"/>
    <w:rsid w:val="00DA7D5E"/>
    <w:rsid w:val="00DD4F10"/>
    <w:rsid w:val="00DE28FD"/>
    <w:rsid w:val="00DE5D33"/>
    <w:rsid w:val="00E343E8"/>
    <w:rsid w:val="00E3775F"/>
    <w:rsid w:val="00E37E0D"/>
    <w:rsid w:val="00E570FA"/>
    <w:rsid w:val="00E60E56"/>
    <w:rsid w:val="00E74154"/>
    <w:rsid w:val="00E8275C"/>
    <w:rsid w:val="00E8551A"/>
    <w:rsid w:val="00E972BD"/>
    <w:rsid w:val="00ED626C"/>
    <w:rsid w:val="00ED6B8B"/>
    <w:rsid w:val="00ED7906"/>
    <w:rsid w:val="00EF15AA"/>
    <w:rsid w:val="00F0420F"/>
    <w:rsid w:val="00F80DA9"/>
    <w:rsid w:val="00F80F44"/>
    <w:rsid w:val="00F8150B"/>
    <w:rsid w:val="00F92F4E"/>
    <w:rsid w:val="00FA192F"/>
    <w:rsid w:val="00FD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A123"/>
  <w15:chartTrackingRefBased/>
  <w15:docId w15:val="{7851003F-D734-4F94-BF4F-2F91D8F2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0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A4049"/>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0A404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A4049"/>
    <w:pPr>
      <w:tabs>
        <w:tab w:val="center" w:pos="4680"/>
        <w:tab w:val="right" w:pos="9360"/>
      </w:tabs>
    </w:pPr>
  </w:style>
  <w:style w:type="character" w:customStyle="1" w:styleId="HeaderChar">
    <w:name w:val="Header Char"/>
    <w:basedOn w:val="DefaultParagraphFont"/>
    <w:link w:val="Header"/>
    <w:uiPriority w:val="99"/>
    <w:rsid w:val="000A40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A4049"/>
    <w:pPr>
      <w:tabs>
        <w:tab w:val="center" w:pos="4680"/>
        <w:tab w:val="right" w:pos="9360"/>
      </w:tabs>
    </w:pPr>
  </w:style>
  <w:style w:type="character" w:customStyle="1" w:styleId="FooterChar">
    <w:name w:val="Footer Char"/>
    <w:basedOn w:val="DefaultParagraphFont"/>
    <w:link w:val="Footer"/>
    <w:uiPriority w:val="99"/>
    <w:rsid w:val="000A4049"/>
    <w:rPr>
      <w:rFonts w:ascii="Times New Roman" w:eastAsia="Times New Roman" w:hAnsi="Times New Roman" w:cs="Times New Roman"/>
      <w:sz w:val="20"/>
      <w:szCs w:val="20"/>
    </w:rPr>
  </w:style>
  <w:style w:type="paragraph" w:customStyle="1" w:styleId="Default">
    <w:name w:val="Default"/>
    <w:rsid w:val="00BA73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E3775F"/>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E3775F"/>
  </w:style>
  <w:style w:type="character" w:customStyle="1" w:styleId="eop">
    <w:name w:val="eop"/>
    <w:basedOn w:val="DefaultParagraphFont"/>
    <w:rsid w:val="00E3775F"/>
  </w:style>
  <w:style w:type="paragraph" w:styleId="NormalWeb">
    <w:name w:val="Normal (Web)"/>
    <w:basedOn w:val="Normal"/>
    <w:uiPriority w:val="99"/>
    <w:semiHidden/>
    <w:unhideWhenUsed/>
    <w:rsid w:val="0049520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2102">
      <w:bodyDiv w:val="1"/>
      <w:marLeft w:val="0"/>
      <w:marRight w:val="0"/>
      <w:marTop w:val="0"/>
      <w:marBottom w:val="0"/>
      <w:divBdr>
        <w:top w:val="none" w:sz="0" w:space="0" w:color="auto"/>
        <w:left w:val="none" w:sz="0" w:space="0" w:color="auto"/>
        <w:bottom w:val="none" w:sz="0" w:space="0" w:color="auto"/>
        <w:right w:val="none" w:sz="0" w:space="0" w:color="auto"/>
      </w:divBdr>
    </w:div>
    <w:div w:id="42095577">
      <w:bodyDiv w:val="1"/>
      <w:marLeft w:val="0"/>
      <w:marRight w:val="0"/>
      <w:marTop w:val="0"/>
      <w:marBottom w:val="0"/>
      <w:divBdr>
        <w:top w:val="none" w:sz="0" w:space="0" w:color="auto"/>
        <w:left w:val="none" w:sz="0" w:space="0" w:color="auto"/>
        <w:bottom w:val="none" w:sz="0" w:space="0" w:color="auto"/>
        <w:right w:val="none" w:sz="0" w:space="0" w:color="auto"/>
      </w:divBdr>
    </w:div>
    <w:div w:id="77362790">
      <w:bodyDiv w:val="1"/>
      <w:marLeft w:val="0"/>
      <w:marRight w:val="0"/>
      <w:marTop w:val="0"/>
      <w:marBottom w:val="0"/>
      <w:divBdr>
        <w:top w:val="none" w:sz="0" w:space="0" w:color="auto"/>
        <w:left w:val="none" w:sz="0" w:space="0" w:color="auto"/>
        <w:bottom w:val="none" w:sz="0" w:space="0" w:color="auto"/>
        <w:right w:val="none" w:sz="0" w:space="0" w:color="auto"/>
      </w:divBdr>
    </w:div>
    <w:div w:id="127015144">
      <w:bodyDiv w:val="1"/>
      <w:marLeft w:val="0"/>
      <w:marRight w:val="0"/>
      <w:marTop w:val="0"/>
      <w:marBottom w:val="0"/>
      <w:divBdr>
        <w:top w:val="none" w:sz="0" w:space="0" w:color="auto"/>
        <w:left w:val="none" w:sz="0" w:space="0" w:color="auto"/>
        <w:bottom w:val="none" w:sz="0" w:space="0" w:color="auto"/>
        <w:right w:val="none" w:sz="0" w:space="0" w:color="auto"/>
      </w:divBdr>
    </w:div>
    <w:div w:id="342509738">
      <w:bodyDiv w:val="1"/>
      <w:marLeft w:val="0"/>
      <w:marRight w:val="0"/>
      <w:marTop w:val="0"/>
      <w:marBottom w:val="0"/>
      <w:divBdr>
        <w:top w:val="none" w:sz="0" w:space="0" w:color="auto"/>
        <w:left w:val="none" w:sz="0" w:space="0" w:color="auto"/>
        <w:bottom w:val="none" w:sz="0" w:space="0" w:color="auto"/>
        <w:right w:val="none" w:sz="0" w:space="0" w:color="auto"/>
      </w:divBdr>
    </w:div>
    <w:div w:id="556819441">
      <w:bodyDiv w:val="1"/>
      <w:marLeft w:val="0"/>
      <w:marRight w:val="0"/>
      <w:marTop w:val="0"/>
      <w:marBottom w:val="0"/>
      <w:divBdr>
        <w:top w:val="none" w:sz="0" w:space="0" w:color="auto"/>
        <w:left w:val="none" w:sz="0" w:space="0" w:color="auto"/>
        <w:bottom w:val="none" w:sz="0" w:space="0" w:color="auto"/>
        <w:right w:val="none" w:sz="0" w:space="0" w:color="auto"/>
      </w:divBdr>
    </w:div>
    <w:div w:id="595132431">
      <w:bodyDiv w:val="1"/>
      <w:marLeft w:val="0"/>
      <w:marRight w:val="0"/>
      <w:marTop w:val="0"/>
      <w:marBottom w:val="0"/>
      <w:divBdr>
        <w:top w:val="none" w:sz="0" w:space="0" w:color="auto"/>
        <w:left w:val="none" w:sz="0" w:space="0" w:color="auto"/>
        <w:bottom w:val="none" w:sz="0" w:space="0" w:color="auto"/>
        <w:right w:val="none" w:sz="0" w:space="0" w:color="auto"/>
      </w:divBdr>
    </w:div>
    <w:div w:id="703336156">
      <w:bodyDiv w:val="1"/>
      <w:marLeft w:val="0"/>
      <w:marRight w:val="0"/>
      <w:marTop w:val="0"/>
      <w:marBottom w:val="0"/>
      <w:divBdr>
        <w:top w:val="none" w:sz="0" w:space="0" w:color="auto"/>
        <w:left w:val="none" w:sz="0" w:space="0" w:color="auto"/>
        <w:bottom w:val="none" w:sz="0" w:space="0" w:color="auto"/>
        <w:right w:val="none" w:sz="0" w:space="0" w:color="auto"/>
      </w:divBdr>
    </w:div>
    <w:div w:id="766540006">
      <w:bodyDiv w:val="1"/>
      <w:marLeft w:val="0"/>
      <w:marRight w:val="0"/>
      <w:marTop w:val="0"/>
      <w:marBottom w:val="0"/>
      <w:divBdr>
        <w:top w:val="none" w:sz="0" w:space="0" w:color="auto"/>
        <w:left w:val="none" w:sz="0" w:space="0" w:color="auto"/>
        <w:bottom w:val="none" w:sz="0" w:space="0" w:color="auto"/>
        <w:right w:val="none" w:sz="0" w:space="0" w:color="auto"/>
      </w:divBdr>
    </w:div>
    <w:div w:id="1085422253">
      <w:bodyDiv w:val="1"/>
      <w:marLeft w:val="0"/>
      <w:marRight w:val="0"/>
      <w:marTop w:val="0"/>
      <w:marBottom w:val="0"/>
      <w:divBdr>
        <w:top w:val="none" w:sz="0" w:space="0" w:color="auto"/>
        <w:left w:val="none" w:sz="0" w:space="0" w:color="auto"/>
        <w:bottom w:val="none" w:sz="0" w:space="0" w:color="auto"/>
        <w:right w:val="none" w:sz="0" w:space="0" w:color="auto"/>
      </w:divBdr>
    </w:div>
    <w:div w:id="1435394223">
      <w:bodyDiv w:val="1"/>
      <w:marLeft w:val="0"/>
      <w:marRight w:val="0"/>
      <w:marTop w:val="0"/>
      <w:marBottom w:val="0"/>
      <w:divBdr>
        <w:top w:val="none" w:sz="0" w:space="0" w:color="auto"/>
        <w:left w:val="none" w:sz="0" w:space="0" w:color="auto"/>
        <w:bottom w:val="none" w:sz="0" w:space="0" w:color="auto"/>
        <w:right w:val="none" w:sz="0" w:space="0" w:color="auto"/>
      </w:divBdr>
    </w:div>
    <w:div w:id="192074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4020</TotalTime>
  <Pages>4</Pages>
  <Words>1416</Words>
  <Characters>7973</Characters>
  <Application>Microsoft Office Word</Application>
  <DocSecurity>0</DocSecurity>
  <Lines>442</Lines>
  <Paragraphs>247</Paragraphs>
  <ScaleCrop>false</ScaleCrop>
  <HeadingPairs>
    <vt:vector size="2" baseType="variant">
      <vt:variant>
        <vt:lpstr>Title</vt:lpstr>
      </vt:variant>
      <vt:variant>
        <vt:i4>1</vt:i4>
      </vt:variant>
    </vt:vector>
  </HeadingPairs>
  <TitlesOfParts>
    <vt:vector size="1" baseType="lpstr">
      <vt:lpstr/>
    </vt:vector>
  </TitlesOfParts>
  <Company>WCHC</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 Seeley</dc:creator>
  <cp:keywords/>
  <dc:description/>
  <cp:lastModifiedBy>Vina Seeley</cp:lastModifiedBy>
  <cp:revision>60</cp:revision>
  <cp:lastPrinted>2023-08-01T20:34:00Z</cp:lastPrinted>
  <dcterms:created xsi:type="dcterms:W3CDTF">2022-10-13T19:42:00Z</dcterms:created>
  <dcterms:modified xsi:type="dcterms:W3CDTF">2023-08-01T20:40:00Z</dcterms:modified>
</cp:coreProperties>
</file>